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51" w:rsidRPr="002F2A11" w:rsidRDefault="00797651" w:rsidP="00797651">
      <w:pPr>
        <w:pStyle w:val="a4"/>
        <w:shd w:val="clear" w:color="auto" w:fill="FFFFFF"/>
        <w:spacing w:before="0" w:beforeAutospacing="0" w:after="0" w:afterAutospacing="0"/>
        <w:ind w:left="9912" w:firstLine="708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>ЗАТВЕРДЖУЮ</w:t>
      </w:r>
    </w:p>
    <w:p w:rsidR="00797651" w:rsidRPr="002F2A11" w:rsidRDefault="00797651" w:rsidP="00797651">
      <w:pPr>
        <w:pStyle w:val="a4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директор Департаменту екології            </w:t>
      </w:r>
    </w:p>
    <w:p w:rsidR="00797651" w:rsidRPr="002F2A11" w:rsidRDefault="00797651" w:rsidP="007976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та природних ресурсів Чернігівської </w:t>
      </w:r>
    </w:p>
    <w:p w:rsidR="00797651" w:rsidRPr="002F2A11" w:rsidRDefault="00797651" w:rsidP="007976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>облдержадміністрації</w:t>
      </w:r>
    </w:p>
    <w:p w:rsidR="00797651" w:rsidRPr="002F2A11" w:rsidRDefault="00797651" w:rsidP="007976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_________________ К. САХНЕВИЧ                    </w:t>
      </w:r>
    </w:p>
    <w:p w:rsidR="00797651" w:rsidRPr="002F2A11" w:rsidRDefault="00797651" w:rsidP="00797651">
      <w:pPr>
        <w:rPr>
          <w:sz w:val="28"/>
          <w:szCs w:val="28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Fonts w:ascii="Times New Roman" w:hAnsi="Times New Roman"/>
          <w:sz w:val="28"/>
          <w:szCs w:val="28"/>
          <w:lang w:val="uk-UA"/>
        </w:rPr>
        <w:t>“_____”  ______________ 2019 року</w:t>
      </w:r>
    </w:p>
    <w:p w:rsidR="00797651" w:rsidRPr="002F2A11" w:rsidRDefault="00797651" w:rsidP="00797651">
      <w:pPr>
        <w:pStyle w:val="a3"/>
        <w:rPr>
          <w:rStyle w:val="3"/>
          <w:rFonts w:eastAsia="Arial Unicode MS"/>
          <w:sz w:val="24"/>
          <w:szCs w:val="24"/>
          <w:lang w:val="uk-UA"/>
        </w:rPr>
      </w:pPr>
    </w:p>
    <w:p w:rsidR="00797651" w:rsidRPr="002F2A11" w:rsidRDefault="00797651" w:rsidP="00797651">
      <w:pPr>
        <w:pStyle w:val="a3"/>
        <w:rPr>
          <w:rStyle w:val="3"/>
          <w:rFonts w:eastAsia="Arial Unicode MS"/>
          <w:sz w:val="24"/>
          <w:szCs w:val="24"/>
          <w:lang w:val="uk-UA"/>
        </w:rPr>
      </w:pPr>
    </w:p>
    <w:p w:rsidR="00797651" w:rsidRPr="00216AB9" w:rsidRDefault="00797651" w:rsidP="00797651">
      <w:pPr>
        <w:pStyle w:val="a3"/>
        <w:jc w:val="center"/>
        <w:rPr>
          <w:rStyle w:val="3"/>
          <w:rFonts w:eastAsia="Arial Unicode MS"/>
          <w:b/>
          <w:sz w:val="28"/>
          <w:szCs w:val="28"/>
          <w:lang w:val="uk-UA"/>
        </w:rPr>
      </w:pPr>
      <w:r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План </w:t>
      </w:r>
      <w:r w:rsidR="00186541">
        <w:rPr>
          <w:rStyle w:val="3"/>
          <w:rFonts w:eastAsia="Arial Unicode MS"/>
          <w:b/>
          <w:sz w:val="28"/>
          <w:szCs w:val="28"/>
          <w:lang w:val="uk-UA"/>
        </w:rPr>
        <w:t>роботи</w:t>
      </w:r>
      <w:r>
        <w:rPr>
          <w:rStyle w:val="3"/>
          <w:rFonts w:eastAsia="Arial Unicode MS"/>
          <w:b/>
          <w:sz w:val="28"/>
          <w:szCs w:val="28"/>
          <w:lang w:val="uk-UA"/>
        </w:rPr>
        <w:t xml:space="preserve"> на 2020</w:t>
      </w:r>
      <w:r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 рік</w:t>
      </w:r>
    </w:p>
    <w:p w:rsidR="00797651" w:rsidRPr="00216AB9" w:rsidRDefault="00B6668F" w:rsidP="0079765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3"/>
          <w:rFonts w:eastAsia="Arial Unicode MS"/>
          <w:b/>
          <w:sz w:val="28"/>
          <w:szCs w:val="28"/>
          <w:u w:val="none"/>
          <w:lang w:val="uk-UA"/>
        </w:rPr>
        <w:t xml:space="preserve">  </w:t>
      </w:r>
      <w:r w:rsidR="00797651"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 комунального закладу «Регіональний ландшафтний парк «Міжрічинський» Чернігівської обласної ради</w:t>
      </w:r>
    </w:p>
    <w:p w:rsidR="00797651" w:rsidRPr="002F2A11" w:rsidRDefault="00797651" w:rsidP="00797651">
      <w:pPr>
        <w:pStyle w:val="a3"/>
        <w:rPr>
          <w:rFonts w:ascii="Times New Roman" w:hAnsi="Times New Roman" w:cs="Times New Roman"/>
          <w:lang w:val="uk-UA"/>
        </w:rPr>
      </w:pPr>
    </w:p>
    <w:p w:rsidR="00797651" w:rsidRPr="002F2A11" w:rsidRDefault="00797651" w:rsidP="00797651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14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820"/>
        <w:gridCol w:w="4678"/>
        <w:gridCol w:w="992"/>
        <w:gridCol w:w="1843"/>
        <w:gridCol w:w="1134"/>
        <w:gridCol w:w="14"/>
      </w:tblGrid>
      <w:tr w:rsidR="0058371E" w:rsidRPr="002F2A11" w:rsidTr="00F362D9">
        <w:trPr>
          <w:gridAfter w:val="1"/>
          <w:wAfter w:w="14" w:type="dxa"/>
          <w:trHeight w:val="9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 пункту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конкретного заходу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Очікуваний результат виконання конкретного заходу за кількісними та якісними показниками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Запланований термін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Хто проводить/бере участь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5837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Дані про виконання</w:t>
            </w:r>
          </w:p>
          <w:p w:rsidR="0058371E" w:rsidRP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58371E" w:rsidRDefault="0058371E" w:rsidP="0058371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2F2A11" w:rsidTr="00F362D9">
        <w:trPr>
          <w:gridAfter w:val="1"/>
          <w:wAfter w:w="14" w:type="dxa"/>
          <w:trHeight w:val="1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5837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371E" w:rsidRPr="002F2A11" w:rsidTr="00F362D9">
        <w:trPr>
          <w:gridAfter w:val="1"/>
          <w:wAfter w:w="14" w:type="dxa"/>
          <w:trHeight w:val="480"/>
          <w:jc w:val="center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r w:rsidRPr="002F2A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та організаційна робота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5837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8371E" w:rsidRPr="002F2A11" w:rsidTr="00F362D9">
        <w:trPr>
          <w:gridAfter w:val="1"/>
          <w:wAfter w:w="14" w:type="dxa"/>
          <w:trHeight w:val="250"/>
          <w:jc w:val="center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Організаційна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5837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58371E" w:rsidRPr="002F2A11" w:rsidTr="00B56B29">
        <w:trPr>
          <w:gridAfter w:val="1"/>
          <w:wAfter w:w="14" w:type="dxa"/>
          <w:trHeight w:val="16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E8311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1.1.</w:t>
            </w:r>
            <w:r w:rsidR="00E831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203C4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Представлення інтересів </w:t>
            </w:r>
            <w:r w:rsidRPr="008163BA">
              <w:rPr>
                <w:rFonts w:ascii="Times New Roman" w:eastAsia="Times New Roman" w:hAnsi="Times New Roman"/>
                <w:sz w:val="22"/>
                <w:szCs w:val="22"/>
                <w:lang w:val="uk-UA" w:eastAsia="uk-UA"/>
              </w:rPr>
              <w:t xml:space="preserve">РЛП </w:t>
            </w:r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«Міжрічинський» в Департаменті екології та природних  ресурсів Чернігівської ОДА, в Чернігівській обласній державній адміністрації,  Чернігівській обласній раді та інших державних установах і організаціях, громадських об’єднаннях, судах і </w:t>
            </w:r>
            <w:proofErr w:type="spellStart"/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>т.п</w:t>
            </w:r>
            <w:proofErr w:type="spellEnd"/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203C4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взаємодії КЗ з органами державної влади та місцевого самоврядування, установами та організаціями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9903DE" w:rsidRDefault="0058371E" w:rsidP="009903DE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в.о. директора, головний </w:t>
            </w:r>
            <w:r w:rsid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          </w:t>
            </w: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2F2A11" w:rsidTr="00F362D9">
        <w:trPr>
          <w:gridAfter w:val="1"/>
          <w:wAfter w:w="14" w:type="dxa"/>
          <w:trHeight w:val="12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E8311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</w:t>
            </w:r>
            <w:r w:rsidR="00E8311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4F2AFC" w:rsidP="009903D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Листування</w:t>
            </w:r>
            <w:r w:rsidR="007B21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r w:rsidR="0058371E"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контролюючими органами у відповідності до вимог чинного законодавства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Дот</w:t>
            </w:r>
            <w:r w:rsidR="004F2A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римання вимог чинного законодав</w:t>
            </w: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</w:p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9903D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в.о.директора</w:t>
            </w:r>
            <w:proofErr w:type="spellEnd"/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535850"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заступник </w:t>
            </w:r>
            <w:proofErr w:type="spellStart"/>
            <w:r w:rsidR="00535850"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директора,</w:t>
            </w: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голов</w:t>
            </w:r>
            <w:proofErr w:type="spellEnd"/>
            <w:r w:rsidR="00535850"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ний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2F2A11" w:rsidTr="00B56B29">
        <w:trPr>
          <w:trHeight w:val="16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E8311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</w:t>
            </w:r>
            <w:r w:rsidR="00E8311A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 та проведення роботи:</w:t>
            </w:r>
          </w:p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- по залученню грантів, міжнародної технічної допомоги, безповоротної фінансової допомоги  </w:t>
            </w:r>
          </w:p>
          <w:p w:rsidR="0058371E" w:rsidRPr="008163BA" w:rsidRDefault="00FA30A0" w:rsidP="0058371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для  проектів природоохо</w:t>
            </w:r>
            <w:r w:rsidR="0058371E" w:rsidRPr="008163B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ронної, еколого-освітньої та рекреаційної діяльності;</w:t>
            </w:r>
          </w:p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- по залученню коштів об’єднаних територіальних  громад, с/р .</w:t>
            </w:r>
            <w:r w:rsidRPr="008163BA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Отримання додаткових коштів на розвиток РЛП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9903D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в.о. директора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56B29" w:rsidRPr="002F2A11" w:rsidTr="00B56B29">
        <w:trPr>
          <w:trHeight w:val="4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B56B29" w:rsidP="00E8311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1.1.</w:t>
            </w:r>
            <w:r w:rsidR="00E8311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Pr="00DF4346" w:rsidRDefault="00B56B29" w:rsidP="004F2AF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7F0113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Участь у відборі дерев для санітарних рубок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Pr="008163BA" w:rsidRDefault="005D39CB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Контроль за дотриманням ведення лісового господарства в ПЗФ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Pr="008163BA" w:rsidRDefault="005D39CB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Pr="00DF4346" w:rsidRDefault="004F2AFC" w:rsidP="009903D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</w:t>
            </w:r>
            <w:r w:rsidR="005D39CB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аступник</w:t>
            </w:r>
            <w:r w:rsidR="009903DE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директора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Pr="008163BA" w:rsidRDefault="00B56B29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4762" w:rsidRPr="002F2A11" w:rsidTr="00B56B29">
        <w:trPr>
          <w:trHeight w:val="4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Default="00BF4762" w:rsidP="00E8311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Default="00BF4762" w:rsidP="004F2AF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Підготовка наказів, їх візування у відповідності до вимог чинного законодавства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Pr="008163BA" w:rsidRDefault="00BF4762" w:rsidP="00BF476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римання вимог чинного законодав</w:t>
            </w: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</w:p>
          <w:p w:rsidR="00BF4762" w:rsidRDefault="00BF4762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Default="00BF4762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Default="00BF4762" w:rsidP="009903D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в.о. директора, головний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          </w:t>
            </w:r>
            <w:r w:rsidRPr="009903D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бухгалтер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62" w:rsidRPr="008163BA" w:rsidRDefault="00BF4762" w:rsidP="0058371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97651" w:rsidRPr="002F2A11" w:rsidTr="00B56B29">
        <w:trPr>
          <w:gridAfter w:val="1"/>
          <w:wAfter w:w="14" w:type="dxa"/>
          <w:trHeight w:val="258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2F2A11" w:rsidRDefault="00797651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Наукова робота</w:t>
            </w:r>
          </w:p>
        </w:tc>
      </w:tr>
      <w:tr w:rsidR="00797651" w:rsidRPr="002F2A11" w:rsidTr="00334E6A">
        <w:trPr>
          <w:gridAfter w:val="1"/>
          <w:wAfter w:w="14" w:type="dxa"/>
          <w:trHeight w:val="254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2F2A11" w:rsidRDefault="00797651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Підготовка РЛП для наукової роботи</w:t>
            </w:r>
          </w:p>
        </w:tc>
      </w:tr>
      <w:tr w:rsidR="0058371E" w:rsidRPr="002F2A11" w:rsidTr="00F362D9">
        <w:trPr>
          <w:trHeight w:val="18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Укладання угод з науковими організаціями та установами щодо співробітництва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співпраці з науковими установами, розробки наукових основ охорони, відтворення та використання природних ресурсів та найбільш цінних об'єктів розроблення наукових рекомендацій (програм, планів дій) щодо збереження і відтворення рідкісних видів флори та фауни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35850" w:rsidP="009903D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58371E"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.о. директора,  науковці (за згодою)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2F2A11" w:rsidTr="00F362D9">
        <w:trPr>
          <w:trHeight w:val="70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Дослідження окремих груп біоти (дендрофлора, </w:t>
            </w:r>
            <w:proofErr w:type="spellStart"/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>прибережно</w:t>
            </w:r>
            <w:proofErr w:type="spellEnd"/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>-водна флора та рослинність)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Систематизація інформації щодо сучасного стану біоти території РЛП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8163BA" w:rsidRDefault="0058371E" w:rsidP="0058371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693304" w:rsidTr="00F362D9">
        <w:trPr>
          <w:trHeight w:val="7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/>
                <w:sz w:val="22"/>
                <w:szCs w:val="22"/>
                <w:lang w:val="uk-UA"/>
              </w:rPr>
              <w:t>Дослідження та моніторинг фауни(лісової, болотної, водної)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Систематизація інформації щодо сучасного стану та наявність видів фауни в РЛП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163BA" w:rsidRDefault="0058371E" w:rsidP="0058371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F5887" w:rsidRPr="002F2A11" w:rsidTr="00E32C93">
        <w:trPr>
          <w:gridAfter w:val="1"/>
          <w:wAfter w:w="14" w:type="dxa"/>
          <w:trHeight w:val="435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87" w:rsidRPr="00E32C93" w:rsidRDefault="008E270A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6F5887" w:rsidRPr="00E3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E32C93" w:rsidRPr="00E3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3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6F5887" w:rsidRPr="00E3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аходи щодо виявлення та припинення порушень природоохоронного законодавства</w:t>
            </w:r>
          </w:p>
        </w:tc>
      </w:tr>
      <w:tr w:rsidR="00E32C93" w:rsidRPr="002F2A11" w:rsidTr="00E32C93">
        <w:trPr>
          <w:gridAfter w:val="1"/>
          <w:wAfter w:w="14" w:type="dxa"/>
          <w:trHeight w:val="347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64" w:rsidRPr="00E32C93" w:rsidRDefault="00E32C93" w:rsidP="005D04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32C93">
              <w:rPr>
                <w:rFonts w:ascii="Times New Roman" w:hAnsi="Times New Roman" w:cs="Times New Roman"/>
                <w:b/>
                <w:i/>
                <w:lang w:val="uk-UA"/>
              </w:rPr>
              <w:t>3.1. Прямі заходи</w:t>
            </w:r>
            <w:r w:rsidR="005D046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щодо виявлення та припинення порушень природоохоронного законодавства</w:t>
            </w:r>
          </w:p>
        </w:tc>
      </w:tr>
      <w:tr w:rsidR="0058371E" w:rsidRPr="002F2A11" w:rsidTr="00B56B29">
        <w:trPr>
          <w:trHeight w:val="103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Проведення природоохоронних рейдів та заходів щодо дотримання вимог природоохоронного законодавства на території РЛП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дотримання природоохоронного законодавства на території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F32E46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535850" w:rsidP="009903D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в.о.</w:t>
            </w:r>
            <w:r w:rsidR="00DF4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директора, </w:t>
            </w:r>
            <w:r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заступник,</w:t>
            </w: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DA0573"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спільно </w:t>
            </w:r>
            <w:r w:rsidR="0058371E"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працівниками служби охорони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2F2A11" w:rsidRDefault="008163BA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F5887" w:rsidRPr="002F2A11" w:rsidTr="00334E6A">
        <w:trPr>
          <w:gridAfter w:val="1"/>
          <w:wAfter w:w="14" w:type="dxa"/>
          <w:trHeight w:val="336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87" w:rsidRPr="002F2A11" w:rsidRDefault="00E32C93" w:rsidP="00E32C9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 w:rsidR="006F5887" w:rsidRPr="002F2A11">
              <w:rPr>
                <w:rFonts w:ascii="Times New Roman" w:hAnsi="Times New Roman" w:cs="Times New Roman"/>
                <w:b/>
                <w:i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 w:rsidR="006F5887"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 Роз'яснювальна та попереджувальна робота</w:t>
            </w:r>
          </w:p>
        </w:tc>
      </w:tr>
      <w:tr w:rsidR="0058371E" w:rsidRPr="002F2A11" w:rsidTr="00F362D9">
        <w:trPr>
          <w:trHeight w:val="180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DF4346" w:rsidRDefault="0058371E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>3.2.1.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DF4346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 xml:space="preserve">Співпраця з ЗМІ з питань висвітлення діяльності РЛП «Міжрічинський»,  статті в місцевих друкованих та інтернет-виданнях. </w:t>
            </w:r>
            <w:r w:rsidR="00181847" w:rsidRPr="00DF4346">
              <w:rPr>
                <w:rFonts w:ascii="Times New Roman" w:hAnsi="Times New Roman" w:cs="Times New Roman"/>
                <w:color w:val="auto"/>
                <w:lang w:val="uk-UA"/>
              </w:rPr>
              <w:t>Організація в</w:t>
            </w: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 xml:space="preserve">иготовлення інформаційних матеріалів та буклетів, з метою роз'яснення правил поведінки на природно-заповідних територіях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DA0573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Підвищення </w:t>
            </w:r>
            <w:r>
              <w:rPr>
                <w:rFonts w:ascii="Times New Roman" w:hAnsi="Times New Roman" w:cs="Times New Roman"/>
                <w:lang w:val="uk-UA"/>
              </w:rPr>
              <w:t>по</w:t>
            </w:r>
            <w:r w:rsidRPr="002F2A11">
              <w:rPr>
                <w:rFonts w:ascii="Times New Roman" w:hAnsi="Times New Roman" w:cs="Times New Roman"/>
                <w:lang w:val="uk-UA"/>
              </w:rPr>
              <w:t>інформ</w:t>
            </w:r>
            <w:r>
              <w:rPr>
                <w:rFonts w:ascii="Times New Roman" w:hAnsi="Times New Roman" w:cs="Times New Roman"/>
                <w:lang w:val="uk-UA"/>
              </w:rPr>
              <w:t>ованості населення з приводу до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тримання правил поведінки в лісі </w:t>
            </w:r>
            <w:r>
              <w:rPr>
                <w:rFonts w:ascii="Times New Roman" w:hAnsi="Times New Roman" w:cs="Times New Roman"/>
                <w:lang w:val="uk-UA"/>
              </w:rPr>
              <w:t>та на воді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F32E46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E3E0D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535850" w:rsidRDefault="0058371E" w:rsidP="00DF4346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5850">
              <w:rPr>
                <w:rFonts w:ascii="Times New Roman" w:hAnsi="Times New Roman" w:cs="Times New Roman"/>
                <w:lang w:val="uk-UA"/>
              </w:rPr>
              <w:t>в</w:t>
            </w:r>
            <w:r w:rsidRPr="00535850">
              <w:rPr>
                <w:rFonts w:ascii="Times New Roman" w:hAnsi="Times New Roman" w:cs="Times New Roman"/>
                <w:lang w:val="uk-UA"/>
              </w:rPr>
              <w:t>.о. директора, заступник директора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6F5887" w:rsidRDefault="0058371E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8371E" w:rsidRPr="002F2A11" w:rsidTr="00F362D9">
        <w:trPr>
          <w:trHeight w:val="13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8E31E6" w:rsidRDefault="0058371E" w:rsidP="009903DE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E31E6">
              <w:rPr>
                <w:rFonts w:ascii="Times New Roman" w:hAnsi="Times New Roman" w:cs="Times New Roman"/>
                <w:color w:val="auto"/>
                <w:lang w:val="uk-UA"/>
              </w:rPr>
              <w:t xml:space="preserve">Зустрічі, бесіди та обговорення з населенням </w:t>
            </w: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 xml:space="preserve">щодо </w:t>
            </w:r>
            <w:r w:rsidR="00105E63" w:rsidRPr="00DF4346">
              <w:rPr>
                <w:rFonts w:ascii="Times New Roman" w:hAnsi="Times New Roman" w:cs="Times New Roman"/>
                <w:color w:val="auto"/>
                <w:lang w:val="uk-UA"/>
              </w:rPr>
              <w:t>умов</w:t>
            </w:r>
            <w:r w:rsidR="00105E63" w:rsidRPr="00C97608">
              <w:rPr>
                <w:rFonts w:ascii="Times New Roman" w:hAnsi="Times New Roman" w:cs="Times New Roman"/>
                <w:color w:val="00B050"/>
                <w:lang w:val="uk-UA"/>
              </w:rPr>
              <w:t xml:space="preserve"> </w:t>
            </w:r>
            <w:r w:rsidR="00105E63">
              <w:rPr>
                <w:rFonts w:ascii="Times New Roman" w:hAnsi="Times New Roman" w:cs="Times New Roman"/>
                <w:color w:val="auto"/>
                <w:lang w:val="uk-UA"/>
              </w:rPr>
              <w:t>дотримання природоохоронного режиму</w:t>
            </w:r>
            <w:r w:rsidR="009903DE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E31E6">
              <w:rPr>
                <w:rFonts w:ascii="Times New Roman" w:hAnsi="Times New Roman" w:cs="Times New Roman"/>
                <w:color w:val="auto"/>
                <w:lang w:val="uk-UA"/>
              </w:rPr>
              <w:t>на території РЛП, завдань та шляхів збереження території ПЗФ.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Надання кваліфікованої інформації населенню про об’єкти ПЗФ, їх призначення та режими відвідування. Отримання пропозицій для розвитку різних напрямків діяльності РЛП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58371E" w:rsidP="00F32E4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32E46" w:rsidRPr="004E3E0D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4F2AFC" w:rsidP="00DF434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D4742D" w:rsidRPr="004E3E0D">
              <w:rPr>
                <w:rFonts w:ascii="Times New Roman" w:hAnsi="Times New Roman" w:cs="Times New Roman"/>
                <w:lang w:val="uk-UA"/>
              </w:rPr>
              <w:t>аступник директора,</w:t>
            </w:r>
            <w:r w:rsidR="009903DE">
              <w:rPr>
                <w:rFonts w:ascii="Times New Roman" w:hAnsi="Times New Roman" w:cs="Times New Roman"/>
                <w:lang w:val="uk-UA"/>
              </w:rPr>
              <w:t xml:space="preserve"> науковці </w:t>
            </w:r>
            <w:r w:rsidR="00491361" w:rsidRPr="009903DE">
              <w:rPr>
                <w:rFonts w:ascii="Times New Roman" w:hAnsi="Times New Roman" w:cs="Times New Roman"/>
                <w:color w:val="auto"/>
                <w:lang w:val="uk-UA"/>
              </w:rPr>
              <w:t xml:space="preserve">інспектори СО </w:t>
            </w:r>
            <w:r w:rsidR="00D4742D" w:rsidRPr="009903DE">
              <w:rPr>
                <w:rFonts w:ascii="Times New Roman" w:hAnsi="Times New Roman" w:cs="Times New Roman"/>
                <w:color w:val="auto"/>
                <w:lang w:val="uk-UA"/>
              </w:rPr>
              <w:t>ПЗФ.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F362D9">
        <w:trPr>
          <w:trHeight w:val="4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8E31E6" w:rsidRDefault="008163BA" w:rsidP="009903D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E31E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Встановлення та ремонт інформаційних природоохоронних та попереджувальних знаків шлагбаумів по території РЛП.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8163BA" w:rsidRDefault="008163BA" w:rsidP="009A2B0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163B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охорони парку та інформування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8163BA" w:rsidRDefault="00F32E46" w:rsidP="009A2B0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color w:val="auto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</w:t>
            </w:r>
          </w:p>
          <w:p w:rsidR="008163BA" w:rsidRPr="008163BA" w:rsidRDefault="008163BA" w:rsidP="009A2B0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45083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E3E0D">
              <w:rPr>
                <w:rFonts w:ascii="Times New Roman" w:hAnsi="Times New Roman" w:cs="Times New Roman"/>
                <w:lang w:val="uk-UA"/>
              </w:rPr>
              <w:t xml:space="preserve">Заступник </w:t>
            </w:r>
            <w:proofErr w:type="spellStart"/>
            <w:r w:rsidRPr="004E3E0D">
              <w:rPr>
                <w:rFonts w:ascii="Times New Roman" w:hAnsi="Times New Roman" w:cs="Times New Roman"/>
                <w:lang w:val="uk-UA"/>
              </w:rPr>
              <w:t>директора,</w:t>
            </w:r>
            <w:r w:rsidR="009903DE">
              <w:rPr>
                <w:rFonts w:ascii="Times New Roman" w:hAnsi="Times New Roman" w:cs="Times New Roman"/>
                <w:lang w:val="uk-UA"/>
              </w:rPr>
              <w:t>інспектори</w:t>
            </w:r>
            <w:proofErr w:type="spellEnd"/>
            <w:r w:rsidR="009903DE">
              <w:rPr>
                <w:rFonts w:ascii="Times New Roman" w:hAnsi="Times New Roman" w:cs="Times New Roman"/>
                <w:lang w:val="uk-UA"/>
              </w:rPr>
              <w:t xml:space="preserve"> СО ПЗФ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8163B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162767">
        <w:trPr>
          <w:trHeight w:val="712"/>
          <w:jc w:val="center"/>
        </w:trPr>
        <w:tc>
          <w:tcPr>
            <w:tcW w:w="14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62767" w:rsidRDefault="008163BA" w:rsidP="008E27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4 Захист та збереження зникаючих видів</w:t>
            </w:r>
          </w:p>
        </w:tc>
      </w:tr>
      <w:tr w:rsidR="008163BA" w:rsidRPr="002F2A11" w:rsidTr="00162767">
        <w:trPr>
          <w:trHeight w:val="410"/>
          <w:jc w:val="center"/>
        </w:trPr>
        <w:tc>
          <w:tcPr>
            <w:tcW w:w="142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F32E46" w:rsidRDefault="008163BA" w:rsidP="008E270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62767">
              <w:rPr>
                <w:rFonts w:ascii="Times New Roman" w:hAnsi="Times New Roman" w:cs="Times New Roman"/>
                <w:b/>
                <w:i/>
                <w:lang w:val="uk-UA"/>
              </w:rPr>
              <w:t>4.1 Заходи щодо збереження</w:t>
            </w:r>
            <w:r w:rsidR="00375B18" w:rsidRPr="00DF4346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 червонокнижних</w:t>
            </w:r>
            <w:r w:rsidRPr="00162767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F32E46">
              <w:rPr>
                <w:rFonts w:ascii="Times New Roman" w:hAnsi="Times New Roman" w:cs="Times New Roman"/>
                <w:b/>
                <w:i/>
                <w:lang w:val="uk-UA"/>
              </w:rPr>
              <w:t>видів</w:t>
            </w:r>
            <w:r w:rsidR="00375B18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F32E46">
              <w:rPr>
                <w:rFonts w:ascii="Times New Roman" w:hAnsi="Times New Roman" w:cs="Times New Roman"/>
                <w:b/>
                <w:i/>
                <w:lang w:val="uk-UA"/>
              </w:rPr>
              <w:t xml:space="preserve"> тварин та птахів(</w:t>
            </w:r>
            <w:r w:rsidRPr="00162767">
              <w:rPr>
                <w:rFonts w:ascii="Times New Roman" w:hAnsi="Times New Roman" w:cs="Times New Roman"/>
                <w:b/>
                <w:i/>
                <w:lang w:val="uk-UA"/>
              </w:rPr>
              <w:t xml:space="preserve">чорного </w:t>
            </w:r>
            <w:proofErr w:type="spellStart"/>
            <w:r w:rsidRPr="00162767">
              <w:rPr>
                <w:rFonts w:ascii="Times New Roman" w:hAnsi="Times New Roman" w:cs="Times New Roman"/>
                <w:b/>
                <w:i/>
                <w:lang w:val="uk-UA"/>
              </w:rPr>
              <w:t>лелеки</w:t>
            </w:r>
            <w:proofErr w:type="spellEnd"/>
            <w:r w:rsidR="00F32E46">
              <w:rPr>
                <w:rFonts w:ascii="Times New Roman" w:hAnsi="Times New Roman" w:cs="Times New Roman"/>
                <w:b/>
                <w:i/>
                <w:lang w:val="uk-UA"/>
              </w:rPr>
              <w:t>, лося європейського, рисі, орлана білохвоста та ін..)</w:t>
            </w:r>
          </w:p>
        </w:tc>
      </w:tr>
      <w:tr w:rsidR="008163BA" w:rsidRPr="00450831" w:rsidTr="00F362D9">
        <w:trPr>
          <w:trHeight w:val="5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F4346" w:rsidRDefault="008163BA" w:rsidP="008E270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F4346">
              <w:rPr>
                <w:rFonts w:ascii="Times New Roman" w:hAnsi="Times New Roman" w:cs="Times New Roman"/>
                <w:color w:val="auto"/>
              </w:rPr>
              <w:t>4.1</w:t>
            </w: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F4346" w:rsidRDefault="008163BA" w:rsidP="00F362D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 та проведення моніторингу</w:t>
            </w:r>
            <w:r w:rsidR="00375B18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червонокнижних видів тварин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4E3E0D">
              <w:rPr>
                <w:rFonts w:ascii="Times New Roman" w:hAnsi="Times New Roman" w:cs="Times New Roman"/>
                <w:lang w:val="uk-UA"/>
              </w:rPr>
              <w:t xml:space="preserve">Виявлення місць гніздування </w:t>
            </w:r>
            <w:r w:rsidR="00F32E46" w:rsidRPr="004E3E0D">
              <w:rPr>
                <w:rFonts w:ascii="Times New Roman" w:hAnsi="Times New Roman" w:cs="Times New Roman"/>
                <w:lang w:val="uk-UA"/>
              </w:rPr>
              <w:t xml:space="preserve">розмноження </w:t>
            </w:r>
            <w:r w:rsidRPr="004E3E0D">
              <w:rPr>
                <w:rFonts w:ascii="Times New Roman" w:hAnsi="Times New Roman" w:cs="Times New Roman"/>
                <w:lang w:val="uk-UA"/>
              </w:rPr>
              <w:t>та розселення по території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F32E4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F32E46" w:rsidRPr="004E3E0D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4F2AFC" w:rsidP="0045083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</w:t>
            </w:r>
            <w:r w:rsidR="00450831">
              <w:rPr>
                <w:rFonts w:ascii="Times New Roman" w:hAnsi="Times New Roman" w:cs="Times New Roman"/>
                <w:lang w:val="uk-UA"/>
              </w:rPr>
              <w:t xml:space="preserve"> директора, </w:t>
            </w:r>
            <w:r w:rsidR="008163BA" w:rsidRPr="004E3E0D">
              <w:rPr>
                <w:rFonts w:ascii="Times New Roman" w:hAnsi="Times New Roman" w:cs="Times New Roman"/>
                <w:lang w:val="uk-UA"/>
              </w:rPr>
              <w:t xml:space="preserve">науковці,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E4236" w:rsidRDefault="008163BA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4F2AFC" w:rsidTr="00B56B29">
        <w:trPr>
          <w:trHeight w:val="12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596100" w:rsidRDefault="008163BA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A0573" w:rsidRDefault="008163BA" w:rsidP="00F362D9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A0573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Здійснення еколого - освітніх заходів</w:t>
            </w:r>
            <w:r w:rsidR="00375B18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375B18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щодо</w:t>
            </w:r>
            <w:r w:rsidR="00375B18" w:rsidRPr="00C97608">
              <w:rPr>
                <w:rFonts w:ascii="Times New Roman" w:hAnsi="Times New Roman" w:cs="Times New Roman"/>
                <w:color w:val="00B050"/>
                <w:sz w:val="22"/>
                <w:szCs w:val="22"/>
                <w:lang w:val="uk-UA"/>
              </w:rPr>
              <w:t xml:space="preserve"> </w:t>
            </w:r>
            <w:r w:rsidR="00375B18" w:rsidRPr="00DF434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збереження червонокнижних видів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F32E46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Підвищення </w:t>
            </w:r>
            <w:proofErr w:type="spellStart"/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проінформованості</w:t>
            </w:r>
            <w:proofErr w:type="spellEnd"/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населення, земле та лісокористувачів на території парку.</w:t>
            </w:r>
          </w:p>
          <w:p w:rsidR="008163BA" w:rsidRPr="00F32E46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F32E46" w:rsidRDefault="00F32E46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F32E46" w:rsidRDefault="004F2AFC" w:rsidP="0045083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заступник</w:t>
            </w:r>
            <w:r w:rsidR="004508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директора, </w:t>
            </w:r>
            <w:r w:rsidR="008163BA" w:rsidRPr="00F32E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науковці, відділ рекреації та екологічної освіти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E4236" w:rsidRDefault="008163BA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B56B29">
        <w:trPr>
          <w:trHeight w:val="8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A0573" w:rsidRDefault="008163BA" w:rsidP="00F362D9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A0573">
              <w:rPr>
                <w:rFonts w:ascii="Times New Roman" w:hAnsi="Times New Roman" w:cs="Times New Roman"/>
                <w:color w:val="auto"/>
                <w:lang w:val="uk-UA"/>
              </w:rPr>
              <w:t xml:space="preserve"> Створення охоронних ділянок в місцях гніздування</w:t>
            </w:r>
            <w:r w:rsidR="00F32E46" w:rsidRPr="00DA0573">
              <w:rPr>
                <w:rFonts w:ascii="Times New Roman" w:hAnsi="Times New Roman" w:cs="Times New Roman"/>
                <w:color w:val="auto"/>
                <w:lang w:val="uk-UA"/>
              </w:rPr>
              <w:t xml:space="preserve"> чорного </w:t>
            </w:r>
            <w:proofErr w:type="spellStart"/>
            <w:r w:rsidR="00F32E46" w:rsidRPr="00DA0573">
              <w:rPr>
                <w:rFonts w:ascii="Times New Roman" w:hAnsi="Times New Roman" w:cs="Times New Roman"/>
                <w:color w:val="auto"/>
                <w:lang w:val="uk-UA"/>
              </w:rPr>
              <w:t>лелеки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Сприяння збереженню та збільшенню популяції чорного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лелеки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375B18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  <w:r w:rsidR="008163BA">
              <w:rPr>
                <w:rFonts w:ascii="Times New Roman" w:hAnsi="Times New Roman" w:cs="Times New Roman"/>
                <w:lang w:val="uk-UA"/>
              </w:rPr>
              <w:t>равень - 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450831" w:rsidP="0045083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D4742D" w:rsidRPr="004E3E0D">
              <w:rPr>
                <w:rFonts w:ascii="Times New Roman" w:hAnsi="Times New Roman" w:cs="Times New Roman"/>
                <w:lang w:val="uk-UA"/>
              </w:rPr>
              <w:t>аступник директора</w:t>
            </w:r>
            <w:r w:rsidR="00D4742D" w:rsidRPr="007B29CC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36445C">
        <w:trPr>
          <w:trHeight w:val="14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Облаштування штучних гніздівель</w:t>
            </w:r>
            <w:r w:rsidR="00F32E46"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чорного </w:t>
            </w:r>
            <w:proofErr w:type="spellStart"/>
            <w:r w:rsidR="00F32E46"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лелеки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Сприяння розселенню даного виду по території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450831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="008163BA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ічень – березень, жовтень -листопад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450831" w:rsidP="0045083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C1871" w:rsidRPr="004E3E0D">
              <w:rPr>
                <w:rFonts w:ascii="Times New Roman" w:hAnsi="Times New Roman" w:cs="Times New Roman"/>
                <w:lang w:val="uk-UA"/>
              </w:rPr>
              <w:t>аступник директора</w:t>
            </w:r>
            <w:r w:rsidR="008163BA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8163BA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E4236" w:rsidRDefault="008163BA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F362D9">
        <w:trPr>
          <w:trHeight w:val="4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 w:rsidP="008E270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B18" w:rsidRPr="003912AC" w:rsidRDefault="00375B18" w:rsidP="00F362D9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9903D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E4236" w:rsidRDefault="008163BA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6A4679">
        <w:trPr>
          <w:gridAfter w:val="1"/>
          <w:wAfter w:w="14" w:type="dxa"/>
          <w:trHeight w:val="300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A0573" w:rsidRDefault="008163BA" w:rsidP="00F362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DA0573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4.2 заходи щодо збереження </w:t>
            </w:r>
            <w:r w:rsidR="00F32E46" w:rsidRPr="00DA0573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зникаючих видів</w:t>
            </w:r>
            <w:r w:rsidRPr="00DA0573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 рослин</w:t>
            </w:r>
          </w:p>
        </w:tc>
      </w:tr>
      <w:tr w:rsidR="008163BA" w:rsidRPr="002F2A11" w:rsidTr="00F362D9">
        <w:trPr>
          <w:gridAfter w:val="1"/>
          <w:wAfter w:w="14" w:type="dxa"/>
          <w:trHeight w:val="2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DA0573" w:rsidRDefault="008163BA" w:rsidP="00334E6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A0573">
              <w:rPr>
                <w:rFonts w:ascii="Times New Roman" w:hAnsi="Times New Roman" w:cs="Times New Roman"/>
                <w:color w:val="auto"/>
                <w:lang w:val="uk-UA"/>
              </w:rPr>
              <w:t>4.2.1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Організація та проведення моніторингу </w:t>
            </w:r>
            <w:r w:rsidR="00C97608" w:rsidRPr="004F2AF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видів рослин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Виявлення та спостереження за </w:t>
            </w:r>
            <w:r w:rsidR="003912AC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зникаючими</w:t>
            </w:r>
            <w:r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вид</w:t>
            </w:r>
            <w:r w:rsidR="003912AC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DA0573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4F2AFC" w:rsidP="0045083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заступник</w:t>
            </w:r>
            <w:r w:rsidR="004508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директора, </w:t>
            </w:r>
            <w:r w:rsidR="008163BA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2F2A11" w:rsidRDefault="008163BA" w:rsidP="00334E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F362D9">
        <w:trPr>
          <w:gridAfter w:val="1"/>
          <w:wAfter w:w="14" w:type="dxa"/>
          <w:trHeight w:val="6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3912A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4.2.3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Створення охоронних ділянок в місцях постійного зростання зникаючих видів рослин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Захист популяції та сприяння її розмноження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3912AC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3912AC" w:rsidRDefault="00450831" w:rsidP="0045083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C1871" w:rsidRPr="004E3E0D">
              <w:rPr>
                <w:rFonts w:ascii="Times New Roman" w:hAnsi="Times New Roman" w:cs="Times New Roman"/>
                <w:lang w:val="uk-UA"/>
              </w:rPr>
              <w:t>аступник директора</w:t>
            </w:r>
            <w:r w:rsidR="00BC1871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871" w:rsidRPr="003912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8163BA" w:rsidRDefault="008163BA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8163BA" w:rsidRPr="001E4236" w:rsidRDefault="008163BA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58371E">
        <w:trPr>
          <w:gridAfter w:val="1"/>
          <w:wAfter w:w="14" w:type="dxa"/>
          <w:trHeight w:val="5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C41EB5" w:rsidRDefault="008163BA" w:rsidP="006A467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C41EB5" w:rsidRDefault="008163BA" w:rsidP="00203C43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C41EB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РОЗДІЛ 5.  ЕКОЛОГО– ОСВІТНЯ,  ВИХОВНА РОБОТА ТА РЕКРЕАЦІЯ</w:t>
            </w:r>
          </w:p>
        </w:tc>
      </w:tr>
      <w:tr w:rsidR="008163BA" w:rsidRPr="002F2A11" w:rsidTr="00F362D9">
        <w:trPr>
          <w:gridAfter w:val="1"/>
          <w:wAfter w:w="14" w:type="dxa"/>
          <w:trHeight w:val="430"/>
          <w:jc w:val="center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C41EB5" w:rsidRDefault="00966F83" w:rsidP="00334E6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5</w:t>
            </w:r>
            <w:r w:rsidR="008163BA" w:rsidRPr="00C41EB5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.1. Організація,  участь у масових еколого – освітніх 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C41EB5" w:rsidRDefault="008163BA" w:rsidP="0058371E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163BA" w:rsidRPr="002F2A11" w:rsidTr="00F362D9">
        <w:trPr>
          <w:gridAfter w:val="1"/>
          <w:wAfter w:w="14" w:type="dxa"/>
          <w:trHeight w:val="2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C41EB5" w:rsidRDefault="008163BA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1EB5">
              <w:rPr>
                <w:rFonts w:ascii="Times New Roman" w:hAnsi="Times New Roman" w:cs="Times New Roman"/>
                <w:color w:val="auto"/>
                <w:lang w:val="uk-UA"/>
              </w:rPr>
              <w:t>5.1.1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14A70" w:rsidRDefault="008163BA" w:rsidP="00114A70">
            <w:pPr>
              <w:pStyle w:val="a3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Проведення екологічних та приро</w:t>
            </w: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softHyphen/>
              <w:t>доохоронних заходів (акцій, конкур</w:t>
            </w: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softHyphen/>
              <w:t>сів, свят):</w:t>
            </w:r>
          </w:p>
          <w:p w:rsidR="003912AC" w:rsidRPr="00114A70" w:rsidRDefault="003912AC" w:rsidP="00114A70">
            <w:pPr>
              <w:pStyle w:val="a3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-День заповідників</w:t>
            </w:r>
          </w:p>
          <w:p w:rsidR="00114A70" w:rsidRPr="00114A70" w:rsidRDefault="003912AC" w:rsidP="00114A70">
            <w:pPr>
              <w:pStyle w:val="a3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lastRenderedPageBreak/>
              <w:t>-День дикої природи</w:t>
            </w:r>
          </w:p>
          <w:p w:rsidR="00114A70" w:rsidRPr="00114A70" w:rsidRDefault="00114A70" w:rsidP="00114A70">
            <w:pPr>
              <w:pStyle w:val="a3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Всес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вітній день води(охорони водних ресурсів)</w:t>
            </w:r>
          </w:p>
          <w:p w:rsidR="008163BA" w:rsidRPr="00114A70" w:rsidRDefault="00C5351D" w:rsidP="00C5351D">
            <w:pPr>
              <w:pStyle w:val="a3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День зустрічі птахів</w:t>
            </w:r>
          </w:p>
          <w:p w:rsidR="008163BA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Всеукраїнський день довкілля</w:t>
            </w:r>
          </w:p>
          <w:p w:rsidR="00C5351D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День екологічної освіти</w:t>
            </w:r>
          </w:p>
          <w:p w:rsidR="00C5351D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День працівників природо заповідної справи</w:t>
            </w:r>
          </w:p>
          <w:p w:rsidR="00C5351D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День працівників лісу</w:t>
            </w:r>
          </w:p>
          <w:p w:rsidR="00C5351D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Всесвітній день туризму</w:t>
            </w:r>
          </w:p>
          <w:p w:rsidR="00C5351D" w:rsidRPr="00114A70" w:rsidRDefault="00C5351D" w:rsidP="00334E6A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 Всесвітній день захисту тварин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14A70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Формування рівня екологічної культури та мислення у населення, школярів, студентів ВНЗ.</w:t>
            </w:r>
          </w:p>
          <w:p w:rsidR="008163BA" w:rsidRPr="00114A70" w:rsidRDefault="008163BA" w:rsidP="00334E6A">
            <w:pPr>
              <w:pStyle w:val="a3"/>
              <w:ind w:firstLine="102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14A70" w:rsidRDefault="008163BA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114A70" w:rsidRDefault="00450831" w:rsidP="0045083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="004F2A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аступник</w:t>
            </w:r>
            <w:r w:rsidR="008163BA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8163BA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иректора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8163BA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2F2A11" w:rsidRDefault="008163BA" w:rsidP="00B1798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F362D9">
        <w:trPr>
          <w:gridAfter w:val="1"/>
          <w:wAfter w:w="14" w:type="dxa"/>
          <w:trHeight w:val="14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2F2A11" w:rsidRDefault="008163BA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Pr="002F2A11">
              <w:rPr>
                <w:rFonts w:ascii="Times New Roman" w:hAnsi="Times New Roman" w:cs="Times New Roman"/>
                <w:lang w:val="uk-UA"/>
              </w:rPr>
              <w:t>.1.2.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5F42F4" w:rsidRDefault="008163BA" w:rsidP="00F362D9">
            <w:pPr>
              <w:jc w:val="both"/>
              <w:rPr>
                <w:rFonts w:ascii="Times New Roman" w:hAnsi="Times New Roman"/>
                <w:lang w:val="uk-UA"/>
              </w:rPr>
            </w:pPr>
            <w:r w:rsidRPr="005F42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Співробітництво з </w:t>
            </w:r>
            <w:r w:rsidRPr="005F42F4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Департаментом культури та туризму Чернігівської ОДА</w:t>
            </w:r>
            <w:r w:rsidR="008B39AC">
              <w:rPr>
                <w:rFonts w:ascii="Times New Roman" w:hAnsi="Times New Roman"/>
                <w:sz w:val="22"/>
                <w:szCs w:val="22"/>
                <w:lang w:val="uk-UA"/>
              </w:rPr>
              <w:t>, туристичними фірмами тощо.</w:t>
            </w:r>
          </w:p>
          <w:p w:rsidR="008163BA" w:rsidRPr="005F42F4" w:rsidRDefault="008163BA" w:rsidP="00334E6A">
            <w:pPr>
              <w:pStyle w:val="a3"/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5F42F4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42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Проведення спільних туристичних та еколого- краєзнавчих заходів, семінарів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5F42F4" w:rsidRDefault="00450831" w:rsidP="0045083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="008163BA" w:rsidRPr="005F42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ротягом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="008163BA" w:rsidRPr="005F42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5F42F4" w:rsidRDefault="00450831" w:rsidP="0045083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362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.о. директора, 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="004F2A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аступник</w:t>
            </w:r>
            <w:r w:rsidR="00BC1871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BC1871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иректора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BC1871" w:rsidRPr="00114A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науковці</w:t>
            </w:r>
            <w:r w:rsidR="00BC18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Default="008163BA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8163BA" w:rsidRDefault="008163BA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8163BA" w:rsidRPr="002F2A11" w:rsidRDefault="008163BA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63BA" w:rsidRPr="002F2A11" w:rsidTr="00F362D9">
        <w:trPr>
          <w:gridAfter w:val="1"/>
          <w:wAfter w:w="14" w:type="dxa"/>
          <w:trHeight w:val="10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5.1.3.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F362D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Організація волонтерської роботи із залученням студентів, школярів, щодо проведення благоустрою території РЛП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F362D9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Екологічні рейди, суботники, заходи з благоустрою території РЛП</w:t>
            </w:r>
          </w:p>
          <w:p w:rsidR="008163BA" w:rsidRPr="004E3E0D" w:rsidRDefault="008163BA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8163BA" w:rsidP="00334E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4E3E0D" w:rsidRDefault="004F2AFC" w:rsidP="0045083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заступник</w:t>
            </w:r>
            <w:r w:rsidR="008163BA" w:rsidRPr="004E3E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директора,</w:t>
            </w:r>
            <w:r w:rsidR="008B39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науковці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BA" w:rsidRPr="002F2A11" w:rsidRDefault="008163BA" w:rsidP="00B1798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97651" w:rsidRPr="002F2A11" w:rsidRDefault="00797651" w:rsidP="00797651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4820"/>
        <w:gridCol w:w="4678"/>
        <w:gridCol w:w="992"/>
        <w:gridCol w:w="1701"/>
        <w:gridCol w:w="1269"/>
      </w:tblGrid>
      <w:tr w:rsidR="00797651" w:rsidRPr="002F2A11" w:rsidTr="00334E6A">
        <w:trPr>
          <w:trHeight w:val="490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2F2A11" w:rsidRDefault="00797651" w:rsidP="00E572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E57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Адміністративно-організаційна діяльність</w:t>
            </w:r>
          </w:p>
        </w:tc>
      </w:tr>
      <w:tr w:rsidR="00797651" w:rsidRPr="002F2A11" w:rsidTr="00334E6A">
        <w:trPr>
          <w:trHeight w:val="326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2F2A11" w:rsidRDefault="00B1798B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B679C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6</w:t>
            </w:r>
            <w:r w:rsidR="00797651" w:rsidRPr="00CB679C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.1. Забезпечення економічно</w:t>
            </w:r>
            <w:r w:rsidR="00797651" w:rsidRPr="002F2A11">
              <w:rPr>
                <w:rFonts w:ascii="Times New Roman" w:hAnsi="Times New Roman" w:cs="Times New Roman"/>
                <w:b/>
                <w:i/>
                <w:lang w:val="uk-UA"/>
              </w:rPr>
              <w:t>-фінансової діяльності установи</w:t>
            </w:r>
          </w:p>
        </w:tc>
      </w:tr>
      <w:tr w:rsidR="0058371E" w:rsidRPr="002F2A11" w:rsidTr="00CB679C">
        <w:trPr>
          <w:trHeight w:val="57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CB679C" w:rsidRDefault="0058371E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B679C">
              <w:rPr>
                <w:rFonts w:ascii="Times New Roman" w:hAnsi="Times New Roman" w:cs="Times New Roman"/>
                <w:color w:val="auto"/>
                <w:lang w:val="uk-UA"/>
              </w:rPr>
              <w:t>6.1.1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E3E0D" w:rsidRDefault="004E3E0D" w:rsidP="004E3E0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Проведення державного</w:t>
            </w:r>
            <w:r w:rsidR="00CB679C" w:rsidRPr="004E3E0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реєстрування транспортних засобів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F362D9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Узаконення використання придбаних транспортних засобів.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450831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266BF3">
              <w:rPr>
                <w:rFonts w:ascii="Times New Roman" w:hAnsi="Times New Roman" w:cs="Times New Roman"/>
                <w:lang w:val="uk-UA"/>
              </w:rPr>
              <w:t>ічень-лютий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266BF3" w:rsidP="0045083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заступник директора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371E" w:rsidRPr="002F2A11" w:rsidTr="00F362D9">
        <w:trPr>
          <w:trHeight w:val="7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CB679C" w:rsidRDefault="0058371E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B679C">
              <w:rPr>
                <w:rFonts w:ascii="Times New Roman" w:hAnsi="Times New Roman" w:cs="Times New Roman"/>
                <w:color w:val="auto"/>
                <w:lang w:val="uk-UA"/>
              </w:rPr>
              <w:t>6.1.2.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CB679C" w:rsidRDefault="00266BF3" w:rsidP="008B39AC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8B39AC">
              <w:rPr>
                <w:rFonts w:ascii="Times New Roman" w:hAnsi="Times New Roman" w:cs="Times New Roman"/>
                <w:color w:val="auto"/>
                <w:lang w:val="uk-UA"/>
              </w:rPr>
              <w:t>Взяття  на облік  та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баланс придбаних транспортних засобів та матеріальних цінностей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266BF3" w:rsidP="005D39C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39CB">
              <w:rPr>
                <w:rFonts w:ascii="Times New Roman" w:hAnsi="Times New Roman" w:cs="Times New Roman"/>
                <w:lang w:val="uk-UA"/>
              </w:rPr>
              <w:t xml:space="preserve">Правильність </w:t>
            </w:r>
            <w:r>
              <w:rPr>
                <w:rFonts w:ascii="Times New Roman" w:hAnsi="Times New Roman" w:cs="Times New Roman"/>
                <w:lang w:val="uk-UA"/>
              </w:rPr>
              <w:t xml:space="preserve"> ведення бухгалтерського обліку та контроль за матеріальними цінностями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266BF3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66BF3" w:rsidRDefault="004F2AFC" w:rsidP="0045083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г</w:t>
            </w:r>
            <w:r>
              <w:rPr>
                <w:rFonts w:ascii="Times New Roman" w:hAnsi="Times New Roman" w:cs="Times New Roman"/>
                <w:lang w:val="uk-UA"/>
              </w:rPr>
              <w:t>оловний</w:t>
            </w:r>
            <w:r w:rsidR="00450831">
              <w:rPr>
                <w:lang w:val="uk-UA"/>
              </w:rPr>
              <w:t xml:space="preserve"> </w:t>
            </w:r>
            <w:r w:rsidR="00266BF3" w:rsidRPr="002F2A11">
              <w:rPr>
                <w:rFonts w:ascii="Times New Roman" w:hAnsi="Times New Roman" w:cs="Times New Roman"/>
                <w:lang w:val="uk-UA"/>
              </w:rPr>
              <w:t xml:space="preserve">бухгалтер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362D9" w:rsidRPr="002F2A11" w:rsidTr="00266BF3">
        <w:trPr>
          <w:trHeight w:val="3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Pr="00CB679C" w:rsidRDefault="00266BF3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6.1.3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Pr="00CB679C" w:rsidRDefault="00266BF3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Закріплення матеріальних цінностей за працівниками парку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Pr="002F2A11" w:rsidRDefault="00266BF3" w:rsidP="008B39A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969DB">
              <w:rPr>
                <w:rFonts w:ascii="Times New Roman" w:hAnsi="Times New Roman" w:cs="Times New Roman"/>
                <w:lang w:val="uk-UA"/>
              </w:rPr>
              <w:t xml:space="preserve">Дотримання відповідальності за матеріальні цінності, що знаходяться у </w:t>
            </w:r>
            <w:r w:rsidR="008B39AC">
              <w:rPr>
                <w:rFonts w:ascii="Times New Roman" w:hAnsi="Times New Roman" w:cs="Times New Roman"/>
                <w:lang w:val="uk-UA"/>
              </w:rPr>
              <w:t>РЛП.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Pr="002F2A11" w:rsidRDefault="00C969DB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Pr="002F2A11" w:rsidRDefault="00450831" w:rsidP="0045083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8B39AC">
              <w:rPr>
                <w:rFonts w:ascii="Times New Roman" w:hAnsi="Times New Roman" w:cs="Times New Roman"/>
                <w:lang w:val="uk-UA"/>
              </w:rPr>
              <w:t>.о.директора</w:t>
            </w:r>
            <w:proofErr w:type="spellEnd"/>
            <w:r w:rsidR="008B39AC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головний б</w:t>
            </w:r>
            <w:r w:rsidR="00C969DB" w:rsidRPr="002F2A11">
              <w:rPr>
                <w:rFonts w:ascii="Times New Roman" w:hAnsi="Times New Roman" w:cs="Times New Roman"/>
                <w:lang w:val="uk-UA"/>
              </w:rPr>
              <w:t>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D9" w:rsidRDefault="00F362D9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6BF3" w:rsidRPr="002F2A11" w:rsidTr="00B56B29">
        <w:trPr>
          <w:trHeight w:val="76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Pr="00CB679C" w:rsidRDefault="00C969DB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6.1.4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Pr="00CB679C" w:rsidRDefault="00C969DB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Укладання угод про зберігання матеріальних цінностей 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квадроциклу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мотоциклів,велосипедів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Pr="002F2A11" w:rsidRDefault="00C969DB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Забезпечення збереження матеріальних цінностей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Pr="002F2A11" w:rsidRDefault="00C969DB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Pr="002F2A11" w:rsidRDefault="00C969DB" w:rsidP="0045083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заступник</w:t>
            </w:r>
            <w:r w:rsidR="000F3A6D">
              <w:rPr>
                <w:rFonts w:ascii="Times New Roman" w:hAnsi="Times New Roman" w:cs="Times New Roman"/>
                <w:lang w:val="uk-UA"/>
              </w:rPr>
              <w:t xml:space="preserve"> директора</w:t>
            </w:r>
            <w:r w:rsidR="004F2AFC">
              <w:rPr>
                <w:rFonts w:ascii="Times New Roman" w:hAnsi="Times New Roman" w:cs="Times New Roman"/>
                <w:lang w:val="uk-UA"/>
              </w:rPr>
              <w:t>, головний</w:t>
            </w:r>
            <w:r w:rsidR="004F2A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бухгалтер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F3" w:rsidRDefault="00266BF3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B29" w:rsidRPr="002F2A11" w:rsidTr="00B56B29">
        <w:trPr>
          <w:trHeight w:val="3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B56B29" w:rsidP="00334E6A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6.1.5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B56B29" w:rsidP="005D39C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Розробка та введення в дію положення про платні </w:t>
            </w:r>
            <w:r w:rsidRPr="00DF4346">
              <w:rPr>
                <w:rFonts w:ascii="Times New Roman" w:hAnsi="Times New Roman" w:cs="Times New Roman"/>
                <w:color w:val="auto"/>
                <w:lang w:val="uk-UA"/>
              </w:rPr>
              <w:t>послуги</w:t>
            </w:r>
            <w:r w:rsidR="00DF5C29" w:rsidRPr="00DF4346">
              <w:rPr>
                <w:rFonts w:ascii="Times New Roman" w:hAnsi="Times New Roman" w:cs="Times New Roman"/>
                <w:color w:val="auto"/>
                <w:lang w:val="uk-UA"/>
              </w:rPr>
              <w:t xml:space="preserve"> на території</w:t>
            </w:r>
            <w:r w:rsidRPr="00DF5C29">
              <w:rPr>
                <w:rFonts w:ascii="Times New Roman" w:hAnsi="Times New Roman" w:cs="Times New Roman"/>
                <w:color w:val="00B05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РЛП</w:t>
            </w:r>
            <w:r w:rsidR="005D39CB">
              <w:rPr>
                <w:rFonts w:ascii="Times New Roman" w:hAnsi="Times New Roman" w:cs="Times New Roman"/>
                <w:color w:val="auto"/>
                <w:lang w:val="uk-UA"/>
              </w:rPr>
              <w:t xml:space="preserve"> та оновлення їх за потреби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5D39CB" w:rsidP="005D39C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Дотримання правил ціноутворення на платні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5D39CB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5D39CB" w:rsidP="0045083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в.о.директора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заступник</w:t>
            </w:r>
            <w:r w:rsidR="00DF4346">
              <w:rPr>
                <w:rFonts w:ascii="Times New Roman" w:hAnsi="Times New Roman" w:cs="Times New Roman"/>
                <w:lang w:val="uk-UA"/>
              </w:rPr>
              <w:t xml:space="preserve"> директора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50831">
              <w:rPr>
                <w:rFonts w:ascii="Times New Roman" w:hAnsi="Times New Roman" w:cs="Times New Roman"/>
                <w:lang w:val="uk-UA"/>
              </w:rPr>
              <w:t xml:space="preserve">гол. </w:t>
            </w:r>
            <w:r w:rsidRPr="002F2A11">
              <w:rPr>
                <w:rFonts w:ascii="Times New Roman" w:hAnsi="Times New Roman" w:cs="Times New Roman"/>
                <w:lang w:val="uk-UA"/>
              </w:rPr>
              <w:t>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29" w:rsidRDefault="00B56B29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7651" w:rsidRPr="00CA2994" w:rsidTr="00B56B29">
        <w:trPr>
          <w:trHeight w:val="445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CA2994" w:rsidRDefault="00797651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CA2994" w:rsidRDefault="00B1798B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E3E0D">
              <w:rPr>
                <w:rStyle w:val="30"/>
                <w:rFonts w:eastAsia="Arial Unicode MS"/>
                <w:i/>
                <w:color w:val="auto"/>
                <w:lang w:val="uk-UA"/>
              </w:rPr>
              <w:t>6</w:t>
            </w:r>
            <w:r w:rsidR="00797651" w:rsidRPr="004E3E0D">
              <w:rPr>
                <w:rStyle w:val="30"/>
                <w:rFonts w:eastAsia="Arial Unicode MS"/>
                <w:i/>
                <w:color w:val="auto"/>
                <w:lang w:val="uk-UA"/>
              </w:rPr>
              <w:t>.2.</w:t>
            </w:r>
            <w:r w:rsidR="00797651" w:rsidRPr="004E3E0D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 Юридична, кадрова, організаційна</w:t>
            </w:r>
            <w:r w:rsidR="00797651" w:rsidRPr="00CA2994">
              <w:rPr>
                <w:rFonts w:ascii="Times New Roman" w:hAnsi="Times New Roman" w:cs="Times New Roman"/>
                <w:b/>
                <w:i/>
                <w:lang w:val="uk-UA"/>
              </w:rPr>
              <w:t xml:space="preserve"> діяльність</w:t>
            </w:r>
          </w:p>
        </w:tc>
      </w:tr>
      <w:tr w:rsidR="0058371E" w:rsidRPr="002F2A11" w:rsidTr="00CB679C">
        <w:trPr>
          <w:trHeight w:val="9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  <w:r w:rsidRPr="002F2A11">
              <w:rPr>
                <w:rFonts w:ascii="Times New Roman" w:hAnsi="Times New Roman" w:cs="Times New Roman"/>
                <w:lang w:val="uk-UA"/>
              </w:rPr>
              <w:t>.2.1.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Підготовка, укладення та контроль за виконанням господарських договорів з іншими підприємствами, установами та організаціями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Згідно предмету укладеного господарського договору, фінансових документів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за потреби, 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450831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58371E" w:rsidRPr="001E4236">
              <w:rPr>
                <w:rFonts w:ascii="Times New Roman" w:hAnsi="Times New Roman" w:cs="Times New Roman"/>
                <w:lang w:val="uk-UA"/>
              </w:rPr>
              <w:t>.о. директора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371E" w:rsidRPr="002F2A11" w:rsidTr="00C969DB">
        <w:trPr>
          <w:trHeight w:val="14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F2A11">
              <w:rPr>
                <w:rFonts w:ascii="Times New Roman" w:hAnsi="Times New Roman" w:cs="Times New Roman"/>
                <w:lang w:val="uk-UA"/>
              </w:rPr>
              <w:t>.2.2.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B56B2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Органі</w:t>
            </w:r>
            <w:r w:rsidR="00C969DB">
              <w:rPr>
                <w:rFonts w:ascii="Times New Roman" w:hAnsi="Times New Roman" w:cs="Times New Roman"/>
                <w:lang w:val="uk-UA"/>
              </w:rPr>
              <w:t>зація претензійної і ведення по</w:t>
            </w:r>
            <w:r w:rsidRPr="002F2A11">
              <w:rPr>
                <w:rFonts w:ascii="Times New Roman" w:hAnsi="Times New Roman" w:cs="Times New Roman"/>
                <w:lang w:val="uk-UA"/>
              </w:rPr>
              <w:t>зовної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роботи, представлення у встано</w:t>
            </w:r>
            <w:r w:rsidRPr="002F2A11">
              <w:rPr>
                <w:rFonts w:ascii="Times New Roman" w:hAnsi="Times New Roman" w:cs="Times New Roman"/>
                <w:lang w:val="uk-UA"/>
              </w:rPr>
              <w:t>вленому законод</w:t>
            </w:r>
            <w:r>
              <w:rPr>
                <w:rFonts w:ascii="Times New Roman" w:hAnsi="Times New Roman" w:cs="Times New Roman"/>
                <w:lang w:val="uk-UA"/>
              </w:rPr>
              <w:t>авством порядку інте</w:t>
            </w:r>
            <w:r w:rsidRPr="002F2A11">
              <w:rPr>
                <w:rFonts w:ascii="Times New Roman" w:hAnsi="Times New Roman" w:cs="Times New Roman"/>
                <w:lang w:val="uk-UA"/>
              </w:rPr>
              <w:t>ресів Парку в судах, інших органах під час розгляду правових питань і спорів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B56B2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Дотримання вимог чинного законодавства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B56B2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за потреби, 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450831" w:rsidRDefault="00450831" w:rsidP="00B56B2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58371E" w:rsidRPr="00450831">
              <w:rPr>
                <w:rFonts w:ascii="Times New Roman" w:hAnsi="Times New Roman" w:cs="Times New Roman"/>
                <w:color w:val="auto"/>
                <w:lang w:val="uk-UA"/>
              </w:rPr>
              <w:t>.о. директора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969DB" w:rsidRPr="002F2A11" w:rsidTr="00C969DB">
        <w:trPr>
          <w:trHeight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Default="00C969DB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Pr="00502DCE" w:rsidRDefault="009A201D" w:rsidP="00502DC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DCE">
              <w:rPr>
                <w:rFonts w:ascii="Times New Roman" w:hAnsi="Times New Roman" w:cs="Times New Roman"/>
                <w:color w:val="auto"/>
                <w:lang w:val="uk-UA"/>
              </w:rPr>
              <w:t>Підбір  та прийняття на роботу кваліфікованих працівників</w:t>
            </w:r>
            <w:r w:rsidR="00502DCE" w:rsidRPr="00502DCE">
              <w:rPr>
                <w:rFonts w:ascii="Times New Roman" w:hAnsi="Times New Roman" w:cs="Times New Roman"/>
                <w:color w:val="auto"/>
                <w:lang w:val="uk-UA"/>
              </w:rPr>
              <w:t>, створення резерву кадрів.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Pr="00502DCE" w:rsidRDefault="00450831" w:rsidP="0045083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50831">
              <w:rPr>
                <w:rFonts w:ascii="Times New Roman" w:hAnsi="Times New Roman" w:cs="Times New Roman"/>
                <w:color w:val="auto"/>
                <w:lang w:val="uk-UA"/>
              </w:rPr>
              <w:t>Укомплектування, та резерв штату, п</w:t>
            </w:r>
            <w:r w:rsidR="00502DCE" w:rsidRPr="00502DCE">
              <w:rPr>
                <w:rFonts w:ascii="Times New Roman" w:hAnsi="Times New Roman" w:cs="Times New Roman"/>
                <w:color w:val="auto"/>
                <w:lang w:val="uk-UA"/>
              </w:rPr>
              <w:t>ідвищення кваліфікації</w:t>
            </w:r>
            <w:r w:rsidR="009A201D" w:rsidRPr="00502DCE">
              <w:rPr>
                <w:rFonts w:ascii="Times New Roman" w:hAnsi="Times New Roman" w:cs="Times New Roman"/>
                <w:color w:val="auto"/>
                <w:lang w:val="uk-UA"/>
              </w:rPr>
              <w:t xml:space="preserve"> працівників </w:t>
            </w:r>
            <w:r w:rsidR="00B74643">
              <w:rPr>
                <w:rFonts w:ascii="Times New Roman" w:hAnsi="Times New Roman" w:cs="Times New Roman"/>
                <w:color w:val="auto"/>
                <w:lang w:val="uk-UA"/>
              </w:rPr>
              <w:t>закладу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Pr="00502DCE" w:rsidRDefault="009A201D" w:rsidP="00502DC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02DCE">
              <w:rPr>
                <w:rFonts w:ascii="Times New Roman" w:hAnsi="Times New Roman" w:cs="Times New Roman"/>
                <w:color w:val="auto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Pr="00502DCE" w:rsidRDefault="009A201D" w:rsidP="00B56B2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502DCE">
              <w:rPr>
                <w:rFonts w:ascii="Times New Roman" w:hAnsi="Times New Roman" w:cs="Times New Roman"/>
                <w:color w:val="auto"/>
                <w:lang w:val="uk-UA"/>
              </w:rPr>
              <w:t>в.о.директора</w:t>
            </w:r>
            <w:proofErr w:type="spellEnd"/>
            <w:r w:rsidRPr="00502DCE">
              <w:rPr>
                <w:rFonts w:ascii="Times New Roman" w:hAnsi="Times New Roman" w:cs="Times New Roman"/>
                <w:color w:val="auto"/>
                <w:lang w:val="uk-UA"/>
              </w:rPr>
              <w:t>, заступник директора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DB" w:rsidRDefault="00C969DB" w:rsidP="00C969DB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7651" w:rsidRPr="00CA2994" w:rsidTr="00334E6A">
        <w:trPr>
          <w:trHeight w:val="384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651" w:rsidRPr="00CA2994" w:rsidRDefault="00B56B29" w:rsidP="00334E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  <w:r w:rsidR="00797651" w:rsidRPr="00CA2994">
              <w:rPr>
                <w:rFonts w:ascii="Times New Roman" w:hAnsi="Times New Roman" w:cs="Times New Roman"/>
                <w:b/>
                <w:i/>
                <w:lang w:val="uk-UA"/>
              </w:rPr>
              <w:t>.3. Придбання предметів довгострокового користування та витратних матеріалів</w:t>
            </w:r>
          </w:p>
        </w:tc>
      </w:tr>
      <w:tr w:rsidR="0058371E" w:rsidRPr="002F2A11" w:rsidTr="00CB679C">
        <w:trPr>
          <w:trHeight w:val="73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F2A11">
              <w:rPr>
                <w:rFonts w:ascii="Times New Roman" w:hAnsi="Times New Roman" w:cs="Times New Roman"/>
                <w:lang w:val="uk-UA"/>
              </w:rPr>
              <w:t>.3.1.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502DC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Придбання канцтоварів, малоцінних предме</w:t>
            </w:r>
            <w:r>
              <w:rPr>
                <w:rFonts w:ascii="Times New Roman" w:hAnsi="Times New Roman" w:cs="Times New Roman"/>
                <w:lang w:val="uk-UA"/>
              </w:rPr>
              <w:t>тів, паперу, бухгалтерських блан</w:t>
            </w:r>
            <w:r w:rsidRPr="002F2A11">
              <w:rPr>
                <w:rFonts w:ascii="Times New Roman" w:hAnsi="Times New Roman" w:cs="Times New Roman"/>
                <w:lang w:val="uk-UA"/>
              </w:rPr>
              <w:t>ків та книг</w:t>
            </w:r>
            <w:r w:rsidR="00502DCE">
              <w:rPr>
                <w:rFonts w:ascii="Times New Roman" w:hAnsi="Times New Roman" w:cs="Times New Roman"/>
                <w:lang w:val="uk-UA"/>
              </w:rPr>
              <w:t xml:space="preserve"> тощо.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Адміністрації необхідними канцтоварами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малоцінними предметами, папером, бухгалтерськими бланками</w:t>
            </w:r>
            <w:r w:rsidRPr="007F5AC4">
              <w:rPr>
                <w:rFonts w:ascii="Times New Roman" w:hAnsi="Times New Roman" w:cs="Times New Roman"/>
                <w:lang w:val="uk-UA"/>
              </w:rPr>
              <w:t xml:space="preserve"> та книг</w:t>
            </w:r>
            <w:r>
              <w:rPr>
                <w:rFonts w:ascii="Times New Roman" w:hAnsi="Times New Roman" w:cs="Times New Roman"/>
                <w:lang w:val="uk-UA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58371E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Pr="002F2A11" w:rsidRDefault="004F2AFC" w:rsidP="00334E6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</w:t>
            </w:r>
            <w:r w:rsidR="004508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8371E" w:rsidRPr="002F2A11">
              <w:rPr>
                <w:rFonts w:ascii="Times New Roman" w:hAnsi="Times New Roman" w:cs="Times New Roman"/>
                <w:lang w:val="uk-UA"/>
              </w:rPr>
              <w:t>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1E" w:rsidRDefault="0058371E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  <w:p w:rsidR="0058371E" w:rsidRPr="002F2A11" w:rsidRDefault="0058371E" w:rsidP="0058371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97651" w:rsidRPr="002F2A11" w:rsidRDefault="00797651" w:rsidP="00797651">
      <w:pPr>
        <w:pStyle w:val="a3"/>
        <w:rPr>
          <w:rFonts w:ascii="Times New Roman" w:hAnsi="Times New Roman" w:cs="Times New Roman"/>
          <w:lang w:val="uk-UA"/>
        </w:rPr>
      </w:pPr>
    </w:p>
    <w:p w:rsidR="00540F71" w:rsidRPr="00797651" w:rsidRDefault="00797651" w:rsidP="000B0E2B">
      <w:pPr>
        <w:pStyle w:val="a3"/>
        <w:rPr>
          <w:lang w:val="uk-UA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 xml:space="preserve">иректора КЗ </w:t>
      </w:r>
      <w:r w:rsidR="001C65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>РЛП «Міжрічинський»</w:t>
      </w:r>
      <w:bookmarkEnd w:id="1"/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  <w:t>С. Кошовий</w:t>
      </w:r>
    </w:p>
    <w:sectPr w:rsidR="00540F71" w:rsidRPr="00797651" w:rsidSect="00B56B29">
      <w:footerReference w:type="default" r:id="rId7"/>
      <w:pgSz w:w="16837" w:h="11905" w:orient="landscape"/>
      <w:pgMar w:top="142" w:right="677" w:bottom="284" w:left="2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E5" w:rsidRDefault="003F76E5" w:rsidP="00625D7E">
      <w:r>
        <w:separator/>
      </w:r>
    </w:p>
  </w:endnote>
  <w:endnote w:type="continuationSeparator" w:id="0">
    <w:p w:rsidR="003F76E5" w:rsidRDefault="003F76E5" w:rsidP="0062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6A" w:rsidRDefault="003F76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E5" w:rsidRDefault="003F76E5" w:rsidP="00625D7E">
      <w:r>
        <w:separator/>
      </w:r>
    </w:p>
  </w:footnote>
  <w:footnote w:type="continuationSeparator" w:id="0">
    <w:p w:rsidR="003F76E5" w:rsidRDefault="003F76E5" w:rsidP="0062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2D4"/>
    <w:multiLevelType w:val="hybridMultilevel"/>
    <w:tmpl w:val="0CC8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47"/>
    <w:rsid w:val="000B0E2B"/>
    <w:rsid w:val="000F3A6D"/>
    <w:rsid w:val="00105E63"/>
    <w:rsid w:val="00114A70"/>
    <w:rsid w:val="00153D25"/>
    <w:rsid w:val="00162767"/>
    <w:rsid w:val="00181847"/>
    <w:rsid w:val="00186541"/>
    <w:rsid w:val="001C3FFD"/>
    <w:rsid w:val="001C6523"/>
    <w:rsid w:val="00203C43"/>
    <w:rsid w:val="00266BF3"/>
    <w:rsid w:val="002B5F4C"/>
    <w:rsid w:val="002F46B7"/>
    <w:rsid w:val="0036445C"/>
    <w:rsid w:val="00375AA9"/>
    <w:rsid w:val="00375B18"/>
    <w:rsid w:val="003912AC"/>
    <w:rsid w:val="003F76E5"/>
    <w:rsid w:val="00450831"/>
    <w:rsid w:val="00491361"/>
    <w:rsid w:val="004A38EE"/>
    <w:rsid w:val="004C03FB"/>
    <w:rsid w:val="004E3E0D"/>
    <w:rsid w:val="004F2AFC"/>
    <w:rsid w:val="00502DCE"/>
    <w:rsid w:val="00525739"/>
    <w:rsid w:val="00526265"/>
    <w:rsid w:val="00535850"/>
    <w:rsid w:val="0058371E"/>
    <w:rsid w:val="00583C98"/>
    <w:rsid w:val="00596100"/>
    <w:rsid w:val="005D0464"/>
    <w:rsid w:val="005D39CB"/>
    <w:rsid w:val="005F42F4"/>
    <w:rsid w:val="00625D7E"/>
    <w:rsid w:val="00693304"/>
    <w:rsid w:val="006A4679"/>
    <w:rsid w:val="006D019D"/>
    <w:rsid w:val="006E6C47"/>
    <w:rsid w:val="006F5887"/>
    <w:rsid w:val="00797651"/>
    <w:rsid w:val="007B2155"/>
    <w:rsid w:val="007B29CC"/>
    <w:rsid w:val="007E41B4"/>
    <w:rsid w:val="007F0113"/>
    <w:rsid w:val="008163BA"/>
    <w:rsid w:val="008B39AC"/>
    <w:rsid w:val="008B4473"/>
    <w:rsid w:val="008E270A"/>
    <w:rsid w:val="008E31E6"/>
    <w:rsid w:val="00922072"/>
    <w:rsid w:val="00966F83"/>
    <w:rsid w:val="009903DE"/>
    <w:rsid w:val="009A201D"/>
    <w:rsid w:val="00AA00A3"/>
    <w:rsid w:val="00B1798B"/>
    <w:rsid w:val="00B22428"/>
    <w:rsid w:val="00B56B29"/>
    <w:rsid w:val="00B6668F"/>
    <w:rsid w:val="00B74643"/>
    <w:rsid w:val="00BC1871"/>
    <w:rsid w:val="00BF3657"/>
    <w:rsid w:val="00BF4762"/>
    <w:rsid w:val="00C41EB5"/>
    <w:rsid w:val="00C5351D"/>
    <w:rsid w:val="00C63A0E"/>
    <w:rsid w:val="00C94503"/>
    <w:rsid w:val="00C969DB"/>
    <w:rsid w:val="00C97608"/>
    <w:rsid w:val="00CB679C"/>
    <w:rsid w:val="00CE5245"/>
    <w:rsid w:val="00D4504A"/>
    <w:rsid w:val="00D4742D"/>
    <w:rsid w:val="00DA0573"/>
    <w:rsid w:val="00DF4346"/>
    <w:rsid w:val="00DF5C29"/>
    <w:rsid w:val="00E16AC4"/>
    <w:rsid w:val="00E32C93"/>
    <w:rsid w:val="00E572E7"/>
    <w:rsid w:val="00E7159D"/>
    <w:rsid w:val="00E765F8"/>
    <w:rsid w:val="00E8311A"/>
    <w:rsid w:val="00F32E46"/>
    <w:rsid w:val="00F362D9"/>
    <w:rsid w:val="00F670C7"/>
    <w:rsid w:val="00FA30A0"/>
    <w:rsid w:val="00FA4354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B02D0-C682-4B9A-AC7F-B426FF8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76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basedOn w:val="a0"/>
    <w:rsid w:val="0079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ий текст (3) + Не напівжирний"/>
    <w:basedOn w:val="a0"/>
    <w:rsid w:val="0079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115pt">
    <w:name w:val="Основний текст (5) + 11;5 pt"/>
    <w:basedOn w:val="a0"/>
    <w:rsid w:val="0079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No Spacing"/>
    <w:uiPriority w:val="1"/>
    <w:qFormat/>
    <w:rsid w:val="007976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7976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f1">
    <w:name w:val="ff1"/>
    <w:rsid w:val="00797651"/>
  </w:style>
  <w:style w:type="paragraph" w:styleId="a5">
    <w:name w:val="Balloon Text"/>
    <w:basedOn w:val="a"/>
    <w:link w:val="a6"/>
    <w:uiPriority w:val="99"/>
    <w:semiHidden/>
    <w:unhideWhenUsed/>
    <w:rsid w:val="006D01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9D"/>
    <w:rPr>
      <w:rFonts w:ascii="Segoe UI" w:eastAsia="Arial Unicode MS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2020-01-09T08:47:00Z</cp:lastPrinted>
  <dcterms:created xsi:type="dcterms:W3CDTF">2020-01-11T13:55:00Z</dcterms:created>
  <dcterms:modified xsi:type="dcterms:W3CDTF">2020-01-11T13:55:00Z</dcterms:modified>
</cp:coreProperties>
</file>