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45" w:rsidRDefault="008E7301">
      <w:pPr>
        <w:pStyle w:val="11"/>
        <w:spacing w:before="74"/>
        <w:ind w:left="277" w:right="22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69AD">
        <w:t>Повідомлення</w:t>
      </w:r>
    </w:p>
    <w:p w:rsidR="00B46545" w:rsidRPr="002D4639" w:rsidRDefault="00E669AD" w:rsidP="002D4639">
      <w:pPr>
        <w:ind w:left="277" w:right="285"/>
        <w:jc w:val="center"/>
        <w:rPr>
          <w:b/>
          <w:sz w:val="26"/>
        </w:rPr>
      </w:pPr>
      <w:r w:rsidRPr="00D508E5">
        <w:rPr>
          <w:b/>
          <w:sz w:val="24"/>
        </w:rPr>
        <w:t xml:space="preserve">про оприлюднення </w:t>
      </w:r>
      <w:proofErr w:type="spellStart"/>
      <w:r w:rsidRPr="00D508E5">
        <w:rPr>
          <w:b/>
          <w:sz w:val="24"/>
        </w:rPr>
        <w:t>проєкту</w:t>
      </w:r>
      <w:proofErr w:type="spellEnd"/>
      <w:r w:rsidRPr="00D508E5">
        <w:rPr>
          <w:b/>
          <w:sz w:val="24"/>
        </w:rPr>
        <w:t xml:space="preserve"> </w:t>
      </w:r>
      <w:r w:rsidR="00D508E5">
        <w:rPr>
          <w:b/>
          <w:color w:val="000000"/>
        </w:rPr>
        <w:t xml:space="preserve">містобудівної документації </w:t>
      </w:r>
      <w:r w:rsidR="00D508E5" w:rsidRPr="00D508E5">
        <w:rPr>
          <w:b/>
          <w:color w:val="000000"/>
        </w:rPr>
        <w:t>«Детальний план території земельної ділянки комунальної власності загальною площею 2,6849 га для будівництва та обслуговування об'єктів рекреаційного призначення кадастровим номером 7425584300:03:000:5004 на території Іванівської сільської ради Чернігівського району Чернігівської області.»</w:t>
      </w:r>
      <w:r w:rsidR="00D508E5">
        <w:rPr>
          <w:b/>
          <w:color w:val="000000"/>
        </w:rPr>
        <w:t xml:space="preserve"> та Звіту по стратегічній екологічній оцінці.</w:t>
      </w:r>
    </w:p>
    <w:p w:rsidR="00B46545" w:rsidRDefault="00E669AD">
      <w:pPr>
        <w:pStyle w:val="11"/>
        <w:numPr>
          <w:ilvl w:val="0"/>
          <w:numId w:val="1"/>
        </w:numPr>
        <w:tabs>
          <w:tab w:val="left" w:pos="422"/>
        </w:tabs>
        <w:spacing w:before="1"/>
        <w:ind w:right="109" w:firstLine="0"/>
        <w:jc w:val="both"/>
      </w:pPr>
      <w:r>
        <w:t>Повна назва документа державного планування, що пропонується, та стислий</w:t>
      </w:r>
      <w:r>
        <w:rPr>
          <w:spacing w:val="1"/>
        </w:rPr>
        <w:t xml:space="preserve"> </w:t>
      </w:r>
      <w:r>
        <w:t>виклад</w:t>
      </w:r>
      <w:r>
        <w:rPr>
          <w:spacing w:val="-2"/>
        </w:rPr>
        <w:t xml:space="preserve"> </w:t>
      </w:r>
      <w:r>
        <w:t>його змісту:</w:t>
      </w:r>
    </w:p>
    <w:p w:rsidR="007128CB" w:rsidRPr="007128CB" w:rsidRDefault="007128CB">
      <w:pPr>
        <w:pStyle w:val="a3"/>
        <w:ind w:right="109" w:firstLine="567"/>
        <w:jc w:val="both"/>
        <w:rPr>
          <w:color w:val="000000"/>
        </w:rPr>
      </w:pPr>
      <w:r w:rsidRPr="007128CB">
        <w:rPr>
          <w:color w:val="000000"/>
        </w:rPr>
        <w:t>«Детальний план території земельної ділянки комунальної власності загальною площею 2,6849 га для будівництва та обслуговування об'єктів рекреаційного призначення кадастровим номером 7425584300:03:000:5004 на території Іванівської сільської ради Чернігівського району Чернігівської області.».</w:t>
      </w:r>
    </w:p>
    <w:p w:rsidR="00B46545" w:rsidRDefault="007128CB">
      <w:pPr>
        <w:pStyle w:val="a3"/>
        <w:ind w:right="109" w:firstLine="567"/>
        <w:jc w:val="both"/>
      </w:pPr>
      <w:r>
        <w:t>Мета Детального плану території</w:t>
      </w:r>
      <w:r w:rsidR="00E669AD">
        <w:t xml:space="preserve"> полягає у вирішенні спільних проблем та реалізації спільних завдань</w:t>
      </w:r>
      <w:r w:rsidR="00E669AD">
        <w:rPr>
          <w:spacing w:val="1"/>
        </w:rPr>
        <w:t xml:space="preserve"> </w:t>
      </w:r>
      <w:r w:rsidR="00E669AD">
        <w:t>щодо</w:t>
      </w:r>
      <w:r w:rsidR="00E669AD">
        <w:rPr>
          <w:spacing w:val="1"/>
        </w:rPr>
        <w:t xml:space="preserve"> </w:t>
      </w:r>
      <w:r w:rsidR="00E669AD">
        <w:t>ефективного</w:t>
      </w:r>
      <w:r w:rsidR="00E669AD">
        <w:rPr>
          <w:spacing w:val="1"/>
        </w:rPr>
        <w:t xml:space="preserve"> </w:t>
      </w:r>
      <w:r w:rsidR="00E669AD">
        <w:t>розвитку</w:t>
      </w:r>
      <w:r w:rsidR="00E669AD">
        <w:rPr>
          <w:spacing w:val="1"/>
        </w:rPr>
        <w:t xml:space="preserve"> </w:t>
      </w:r>
      <w:r w:rsidR="00E669AD">
        <w:t>продуктивних</w:t>
      </w:r>
      <w:r w:rsidR="00E669AD">
        <w:rPr>
          <w:spacing w:val="1"/>
        </w:rPr>
        <w:t xml:space="preserve"> </w:t>
      </w:r>
      <w:r w:rsidR="00E669AD">
        <w:t>сил</w:t>
      </w:r>
      <w:r w:rsidR="00E669AD">
        <w:rPr>
          <w:spacing w:val="1"/>
        </w:rPr>
        <w:t xml:space="preserve"> </w:t>
      </w:r>
      <w:r w:rsidR="006600B6">
        <w:t>території</w:t>
      </w:r>
      <w:r w:rsidR="00E669AD">
        <w:t>,</w:t>
      </w:r>
      <w:r w:rsidR="00E669AD">
        <w:rPr>
          <w:spacing w:val="1"/>
        </w:rPr>
        <w:t xml:space="preserve"> </w:t>
      </w:r>
      <w:r w:rsidR="00E669AD">
        <w:t>раціонального</w:t>
      </w:r>
      <w:r w:rsidR="00E669AD">
        <w:rPr>
          <w:spacing w:val="1"/>
        </w:rPr>
        <w:t xml:space="preserve"> </w:t>
      </w:r>
      <w:r w:rsidR="00E669AD">
        <w:t>використання</w:t>
      </w:r>
      <w:r w:rsidR="00E669AD">
        <w:rPr>
          <w:spacing w:val="1"/>
        </w:rPr>
        <w:t xml:space="preserve"> </w:t>
      </w:r>
      <w:r w:rsidR="00E669AD">
        <w:t>ресурсного</w:t>
      </w:r>
      <w:r w:rsidR="00E669AD">
        <w:rPr>
          <w:spacing w:val="1"/>
        </w:rPr>
        <w:t xml:space="preserve"> </w:t>
      </w:r>
      <w:r w:rsidR="00E669AD">
        <w:t>потенціалу,</w:t>
      </w:r>
      <w:r w:rsidR="00E669AD">
        <w:rPr>
          <w:spacing w:val="1"/>
        </w:rPr>
        <w:t xml:space="preserve"> </w:t>
      </w:r>
      <w:r w:rsidR="00E669AD">
        <w:t>створення</w:t>
      </w:r>
      <w:r w:rsidR="00E669AD">
        <w:rPr>
          <w:spacing w:val="1"/>
        </w:rPr>
        <w:t xml:space="preserve"> </w:t>
      </w:r>
      <w:r w:rsidR="00E669AD">
        <w:t>комфортних</w:t>
      </w:r>
      <w:r w:rsidR="00E669AD">
        <w:rPr>
          <w:spacing w:val="1"/>
        </w:rPr>
        <w:t xml:space="preserve"> </w:t>
      </w:r>
      <w:r w:rsidR="00E669AD">
        <w:t>умов</w:t>
      </w:r>
      <w:r w:rsidR="00E669AD">
        <w:rPr>
          <w:spacing w:val="1"/>
        </w:rPr>
        <w:t xml:space="preserve"> </w:t>
      </w:r>
      <w:r w:rsidR="00E669AD">
        <w:t>життя</w:t>
      </w:r>
      <w:r w:rsidR="00E669AD">
        <w:rPr>
          <w:spacing w:val="1"/>
        </w:rPr>
        <w:t xml:space="preserve"> </w:t>
      </w:r>
      <w:r w:rsidR="00E669AD">
        <w:t>населення,</w:t>
      </w:r>
      <w:r w:rsidR="00E669AD">
        <w:rPr>
          <w:spacing w:val="1"/>
        </w:rPr>
        <w:t xml:space="preserve"> </w:t>
      </w:r>
      <w:r w:rsidR="00E669AD">
        <w:t>забезпечення</w:t>
      </w:r>
      <w:r w:rsidR="00E669AD">
        <w:rPr>
          <w:spacing w:val="1"/>
        </w:rPr>
        <w:t xml:space="preserve"> </w:t>
      </w:r>
      <w:r w:rsidR="00E669AD">
        <w:t>екологічної</w:t>
      </w:r>
      <w:r w:rsidR="00E669AD">
        <w:rPr>
          <w:spacing w:val="-2"/>
        </w:rPr>
        <w:t xml:space="preserve"> </w:t>
      </w:r>
      <w:r w:rsidR="00E669AD">
        <w:t>безпеки</w:t>
      </w:r>
      <w:r w:rsidR="00E669AD">
        <w:rPr>
          <w:spacing w:val="-2"/>
        </w:rPr>
        <w:t xml:space="preserve"> </w:t>
      </w:r>
      <w:r w:rsidR="00E669AD">
        <w:t>та</w:t>
      </w:r>
      <w:r w:rsidR="00E669AD">
        <w:rPr>
          <w:spacing w:val="-1"/>
        </w:rPr>
        <w:t xml:space="preserve"> </w:t>
      </w:r>
      <w:r w:rsidR="00E669AD">
        <w:t>вдосконалення</w:t>
      </w:r>
      <w:r w:rsidR="00E669AD">
        <w:rPr>
          <w:spacing w:val="-2"/>
        </w:rPr>
        <w:t xml:space="preserve"> </w:t>
      </w:r>
      <w:r w:rsidR="00E669AD">
        <w:t>територіальної</w:t>
      </w:r>
      <w:r w:rsidR="00E669AD">
        <w:rPr>
          <w:spacing w:val="-1"/>
        </w:rPr>
        <w:t xml:space="preserve"> </w:t>
      </w:r>
      <w:r w:rsidR="00E669AD">
        <w:t>організації</w:t>
      </w:r>
      <w:r w:rsidR="00E669AD">
        <w:rPr>
          <w:spacing w:val="-1"/>
        </w:rPr>
        <w:t xml:space="preserve"> </w:t>
      </w:r>
      <w:r w:rsidR="00E669AD">
        <w:t>суспільства.</w:t>
      </w:r>
    </w:p>
    <w:p w:rsidR="00B46545" w:rsidRDefault="006600B6" w:rsidP="002D4639">
      <w:pPr>
        <w:pStyle w:val="a3"/>
        <w:ind w:right="108" w:firstLine="567"/>
        <w:jc w:val="both"/>
      </w:pPr>
      <w:r>
        <w:t>Детальний план території</w:t>
      </w:r>
      <w:r w:rsidR="00E669AD">
        <w:rPr>
          <w:spacing w:val="1"/>
        </w:rPr>
        <w:t xml:space="preserve"> </w:t>
      </w:r>
      <w:r w:rsidR="00E669AD">
        <w:t>містить:</w:t>
      </w:r>
      <w:r w:rsidR="00E669AD">
        <w:rPr>
          <w:spacing w:val="1"/>
        </w:rPr>
        <w:t xml:space="preserve"> </w:t>
      </w:r>
      <w:r w:rsidR="00E669AD">
        <w:t>характеристику</w:t>
      </w:r>
      <w:r w:rsidR="00E669AD">
        <w:rPr>
          <w:spacing w:val="1"/>
        </w:rPr>
        <w:t xml:space="preserve"> </w:t>
      </w:r>
      <w:r w:rsidR="00E669AD">
        <w:t>та</w:t>
      </w:r>
      <w:r w:rsidR="00E669AD">
        <w:rPr>
          <w:spacing w:val="1"/>
        </w:rPr>
        <w:t xml:space="preserve"> </w:t>
      </w:r>
      <w:r w:rsidR="00E669AD">
        <w:t>аналіз</w:t>
      </w:r>
      <w:r w:rsidR="00E669AD">
        <w:rPr>
          <w:spacing w:val="1"/>
        </w:rPr>
        <w:t xml:space="preserve"> </w:t>
      </w:r>
      <w:r w:rsidR="00E669AD">
        <w:t>існуючої</w:t>
      </w:r>
      <w:r w:rsidR="00E669AD">
        <w:rPr>
          <w:spacing w:val="1"/>
        </w:rPr>
        <w:t xml:space="preserve"> </w:t>
      </w:r>
      <w:r w:rsidR="00E669AD">
        <w:t>динаміки</w:t>
      </w:r>
      <w:r w:rsidR="00E669AD">
        <w:rPr>
          <w:spacing w:val="1"/>
        </w:rPr>
        <w:t xml:space="preserve"> </w:t>
      </w:r>
      <w:r w:rsidR="00E669AD">
        <w:t>галузей</w:t>
      </w:r>
      <w:r w:rsidR="00E669AD">
        <w:rPr>
          <w:spacing w:val="1"/>
        </w:rPr>
        <w:t xml:space="preserve"> </w:t>
      </w:r>
      <w:r w:rsidR="00E669AD">
        <w:t>та</w:t>
      </w:r>
      <w:r w:rsidR="00E669AD">
        <w:rPr>
          <w:spacing w:val="1"/>
        </w:rPr>
        <w:t xml:space="preserve"> </w:t>
      </w:r>
      <w:r w:rsidR="00E669AD">
        <w:t>сфер</w:t>
      </w:r>
      <w:r w:rsidR="00E669AD">
        <w:rPr>
          <w:spacing w:val="1"/>
        </w:rPr>
        <w:t xml:space="preserve"> </w:t>
      </w:r>
      <w:r w:rsidR="00E669AD">
        <w:t>діяльності,</w:t>
      </w:r>
      <w:r w:rsidR="00E669AD">
        <w:rPr>
          <w:spacing w:val="1"/>
        </w:rPr>
        <w:t xml:space="preserve"> </w:t>
      </w:r>
      <w:r w:rsidR="00E669AD">
        <w:t>основні</w:t>
      </w:r>
      <w:r w:rsidR="00E669AD">
        <w:rPr>
          <w:spacing w:val="1"/>
        </w:rPr>
        <w:t xml:space="preserve"> </w:t>
      </w:r>
      <w:r w:rsidR="00E669AD">
        <w:t>проблеми</w:t>
      </w:r>
      <w:r w:rsidR="00E669AD">
        <w:rPr>
          <w:spacing w:val="1"/>
        </w:rPr>
        <w:t xml:space="preserve"> </w:t>
      </w:r>
      <w:r w:rsidR="00E669AD">
        <w:t>розвитку</w:t>
      </w:r>
      <w:r w:rsidR="00E669AD">
        <w:rPr>
          <w:spacing w:val="1"/>
        </w:rPr>
        <w:t xml:space="preserve"> </w:t>
      </w:r>
      <w:r w:rsidR="00010D71">
        <w:t>території</w:t>
      </w:r>
      <w:r w:rsidR="00E669AD">
        <w:t>,</w:t>
      </w:r>
      <w:r w:rsidR="00E669AD">
        <w:rPr>
          <w:spacing w:val="1"/>
        </w:rPr>
        <w:t xml:space="preserve"> </w:t>
      </w:r>
      <w:r w:rsidR="00E669AD">
        <w:t>завдання</w:t>
      </w:r>
      <w:r w:rsidR="00E669AD">
        <w:rPr>
          <w:spacing w:val="1"/>
        </w:rPr>
        <w:t xml:space="preserve"> </w:t>
      </w:r>
      <w:r w:rsidR="00E669AD">
        <w:t>для</w:t>
      </w:r>
      <w:r w:rsidR="00E669AD">
        <w:rPr>
          <w:spacing w:val="1"/>
        </w:rPr>
        <w:t xml:space="preserve"> </w:t>
      </w:r>
      <w:r w:rsidR="00E669AD">
        <w:t>їх</w:t>
      </w:r>
      <w:r w:rsidR="00E669AD">
        <w:rPr>
          <w:spacing w:val="1"/>
        </w:rPr>
        <w:t xml:space="preserve"> </w:t>
      </w:r>
      <w:r w:rsidR="00E669AD">
        <w:t>вирішення,</w:t>
      </w:r>
      <w:r w:rsidR="00E669AD">
        <w:rPr>
          <w:spacing w:val="1"/>
        </w:rPr>
        <w:t xml:space="preserve"> </w:t>
      </w:r>
      <w:r w:rsidR="00E669AD">
        <w:t>основні</w:t>
      </w:r>
      <w:r w:rsidR="00E669AD">
        <w:rPr>
          <w:spacing w:val="1"/>
        </w:rPr>
        <w:t xml:space="preserve"> </w:t>
      </w:r>
      <w:r w:rsidR="00E669AD">
        <w:t>прогнозні показники економічного і соціального відновлення та розвитку</w:t>
      </w:r>
      <w:r w:rsidR="00010D71">
        <w:t xml:space="preserve"> території</w:t>
      </w:r>
      <w:r w:rsidR="00E669AD">
        <w:t>, заходи щодо</w:t>
      </w:r>
      <w:r w:rsidR="00E669AD">
        <w:rPr>
          <w:spacing w:val="1"/>
        </w:rPr>
        <w:t xml:space="preserve"> </w:t>
      </w:r>
      <w:r w:rsidR="00E669AD">
        <w:t>забезпечення</w:t>
      </w:r>
      <w:r w:rsidR="00E669AD">
        <w:rPr>
          <w:spacing w:val="-2"/>
        </w:rPr>
        <w:t xml:space="preserve"> </w:t>
      </w:r>
      <w:r w:rsidR="00E669AD">
        <w:t>виконання</w:t>
      </w:r>
      <w:r w:rsidR="00E669AD">
        <w:rPr>
          <w:spacing w:val="-2"/>
        </w:rPr>
        <w:t xml:space="preserve"> </w:t>
      </w:r>
      <w:r w:rsidR="00E669AD">
        <w:t>завдань</w:t>
      </w:r>
      <w:r w:rsidR="00E669AD">
        <w:rPr>
          <w:spacing w:val="-2"/>
        </w:rPr>
        <w:t xml:space="preserve"> </w:t>
      </w:r>
      <w:r w:rsidR="00010D71">
        <w:t>Іванівської</w:t>
      </w:r>
      <w:r w:rsidR="00E669AD">
        <w:rPr>
          <w:spacing w:val="-1"/>
        </w:rPr>
        <w:t xml:space="preserve"> </w:t>
      </w:r>
      <w:r w:rsidR="00E669AD">
        <w:t>територіальної</w:t>
      </w:r>
      <w:r w:rsidR="00E669AD">
        <w:rPr>
          <w:spacing w:val="-2"/>
        </w:rPr>
        <w:t xml:space="preserve"> </w:t>
      </w:r>
      <w:r w:rsidR="00E669AD">
        <w:t>громади.</w:t>
      </w:r>
    </w:p>
    <w:p w:rsidR="00B46545" w:rsidRDefault="00E669AD">
      <w:pPr>
        <w:pStyle w:val="11"/>
        <w:numPr>
          <w:ilvl w:val="0"/>
          <w:numId w:val="1"/>
        </w:numPr>
        <w:tabs>
          <w:tab w:val="left" w:pos="488"/>
        </w:tabs>
        <w:ind w:right="109" w:firstLine="0"/>
        <w:jc w:val="both"/>
      </w:pPr>
      <w:r>
        <w:t>Орган,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прийматиме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державного</w:t>
      </w:r>
      <w:r>
        <w:rPr>
          <w:spacing w:val="-57"/>
        </w:rPr>
        <w:t xml:space="preserve"> </w:t>
      </w:r>
      <w:r>
        <w:t>планування:</w:t>
      </w:r>
    </w:p>
    <w:p w:rsidR="00B46545" w:rsidRDefault="00010D71" w:rsidP="002D4639">
      <w:pPr>
        <w:pStyle w:val="a3"/>
        <w:spacing w:line="274" w:lineRule="exact"/>
        <w:ind w:left="669"/>
      </w:pPr>
      <w:r>
        <w:t>Детальний план території</w:t>
      </w:r>
      <w:r w:rsidR="00E669AD">
        <w:rPr>
          <w:spacing w:val="-4"/>
        </w:rPr>
        <w:t xml:space="preserve"> </w:t>
      </w:r>
      <w:r w:rsidR="00E669AD">
        <w:t>затверджуються</w:t>
      </w:r>
      <w:r w:rsidR="00E669AD">
        <w:rPr>
          <w:spacing w:val="-3"/>
        </w:rPr>
        <w:t xml:space="preserve"> </w:t>
      </w:r>
      <w:r w:rsidR="00E669AD">
        <w:t>рішенням</w:t>
      </w:r>
      <w:r w:rsidR="00E669AD">
        <w:rPr>
          <w:spacing w:val="-4"/>
        </w:rPr>
        <w:t xml:space="preserve"> </w:t>
      </w:r>
      <w:r w:rsidR="00D4722C">
        <w:t xml:space="preserve">Іванівської сільської </w:t>
      </w:r>
      <w:r>
        <w:t xml:space="preserve"> ради Чернігівського району Чернігівської області</w:t>
      </w:r>
      <w:r w:rsidR="00E669AD">
        <w:t>.</w:t>
      </w:r>
    </w:p>
    <w:p w:rsidR="00B46545" w:rsidRDefault="00E669AD">
      <w:pPr>
        <w:pStyle w:val="11"/>
        <w:numPr>
          <w:ilvl w:val="0"/>
          <w:numId w:val="1"/>
        </w:numPr>
        <w:tabs>
          <w:tab w:val="left" w:pos="362"/>
        </w:tabs>
        <w:ind w:left="362" w:right="0" w:hanging="261"/>
        <w:jc w:val="both"/>
      </w:pPr>
      <w:r>
        <w:t>Процедура</w:t>
      </w:r>
      <w:r>
        <w:rPr>
          <w:spacing w:val="-4"/>
        </w:rPr>
        <w:t xml:space="preserve"> </w:t>
      </w:r>
      <w:r>
        <w:t>громадського</w:t>
      </w:r>
      <w:r>
        <w:rPr>
          <w:spacing w:val="-4"/>
        </w:rPr>
        <w:t xml:space="preserve"> </w:t>
      </w:r>
      <w:r>
        <w:t>обговорення:</w:t>
      </w:r>
    </w:p>
    <w:p w:rsidR="00B46545" w:rsidRDefault="00E669AD">
      <w:pPr>
        <w:spacing w:line="275" w:lineRule="exact"/>
        <w:ind w:left="101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початку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здійснення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процедури:</w:t>
      </w:r>
    </w:p>
    <w:p w:rsidR="00B46545" w:rsidRDefault="00E669AD">
      <w:pPr>
        <w:pStyle w:val="a3"/>
        <w:ind w:right="107"/>
        <w:jc w:val="both"/>
      </w:pPr>
      <w:r>
        <w:t>відповідно до ст. 12 Закону України «Про стратегічну екологічну оцінку» громадське</w:t>
      </w:r>
      <w:r>
        <w:rPr>
          <w:spacing w:val="1"/>
        </w:rPr>
        <w:t xml:space="preserve"> </w:t>
      </w:r>
      <w:r>
        <w:t xml:space="preserve">обговорення звіту зі стратегічної екологічної оцінки </w:t>
      </w:r>
      <w:r w:rsidR="00010D71">
        <w:t>Детального плану території</w:t>
      </w:r>
      <w:r>
        <w:t xml:space="preserve"> розпочинається з дня його</w:t>
      </w:r>
      <w:r>
        <w:rPr>
          <w:spacing w:val="1"/>
        </w:rPr>
        <w:t xml:space="preserve"> </w:t>
      </w:r>
      <w:r>
        <w:t>оприлюднення,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веб-сайті</w:t>
      </w:r>
      <w:r>
        <w:rPr>
          <w:spacing w:val="1"/>
        </w:rPr>
        <w:t xml:space="preserve"> </w:t>
      </w:r>
      <w:r w:rsidR="00D4722C">
        <w:t xml:space="preserve">Іванівської сільської </w:t>
      </w:r>
      <w:r w:rsidR="00010D71">
        <w:t>ради</w:t>
      </w:r>
      <w:r>
        <w:rPr>
          <w:spacing w:val="1"/>
        </w:rPr>
        <w:t xml:space="preserve"> </w:t>
      </w:r>
      <w:r w:rsidR="00D4722C">
        <w:rPr>
          <w:spacing w:val="1"/>
        </w:rPr>
        <w:t xml:space="preserve"> </w:t>
      </w:r>
      <w:r w:rsidR="00D4722C" w:rsidRPr="00316E50">
        <w:rPr>
          <w:rFonts w:eastAsiaTheme="minorEastAsia" w:cstheme="minorBidi"/>
          <w:color w:val="000000"/>
          <w:lang w:val="en-US" w:eastAsia="ru-RU"/>
        </w:rPr>
        <w:t>http</w:t>
      </w:r>
      <w:r w:rsidR="00D4722C" w:rsidRPr="00316E50">
        <w:rPr>
          <w:rFonts w:eastAsiaTheme="minorEastAsia" w:cstheme="minorBidi"/>
          <w:color w:val="000000"/>
          <w:lang w:eastAsia="ru-RU"/>
        </w:rPr>
        <w:t>://</w:t>
      </w:r>
      <w:proofErr w:type="spellStart"/>
      <w:r w:rsidR="00D4722C" w:rsidRPr="00316E50">
        <w:rPr>
          <w:rFonts w:eastAsiaTheme="minorEastAsia" w:cstheme="minorBidi"/>
          <w:color w:val="000000"/>
          <w:lang w:val="en-US" w:eastAsia="ru-RU"/>
        </w:rPr>
        <w:t>iotg</w:t>
      </w:r>
      <w:proofErr w:type="spellEnd"/>
      <w:r w:rsidR="00D4722C" w:rsidRPr="00316E50">
        <w:rPr>
          <w:rFonts w:eastAsiaTheme="minorEastAsia" w:cstheme="minorBidi"/>
          <w:color w:val="000000"/>
          <w:lang w:eastAsia="ru-RU"/>
        </w:rPr>
        <w:t>.</w:t>
      </w:r>
      <w:proofErr w:type="spellStart"/>
      <w:r w:rsidR="00D4722C" w:rsidRPr="00316E50">
        <w:rPr>
          <w:rFonts w:eastAsiaTheme="minorEastAsia" w:cstheme="minorBidi"/>
          <w:color w:val="000000"/>
          <w:lang w:val="en-US" w:eastAsia="ru-RU"/>
        </w:rPr>
        <w:t>gov</w:t>
      </w:r>
      <w:proofErr w:type="spellEnd"/>
      <w:r w:rsidR="00D4722C" w:rsidRPr="00316E50">
        <w:rPr>
          <w:rFonts w:eastAsiaTheme="minorEastAsia" w:cstheme="minorBidi"/>
          <w:color w:val="000000"/>
          <w:lang w:eastAsia="ru-RU"/>
        </w:rPr>
        <w:t>.</w:t>
      </w:r>
      <w:proofErr w:type="spellStart"/>
      <w:r w:rsidR="00D4722C" w:rsidRPr="00316E50">
        <w:rPr>
          <w:rFonts w:eastAsiaTheme="minorEastAsia" w:cstheme="minorBidi"/>
          <w:color w:val="000000"/>
          <w:lang w:val="en-US" w:eastAsia="ru-RU"/>
        </w:rPr>
        <w:t>ua</w:t>
      </w:r>
      <w:proofErr w:type="spellEnd"/>
      <w:r w:rsidR="00D4722C">
        <w:rPr>
          <w:rFonts w:eastAsiaTheme="minorEastAsia" w:cstheme="minorBidi"/>
          <w:color w:val="000000"/>
          <w:lang w:eastAsia="ru-RU"/>
        </w:rPr>
        <w:t>.</w:t>
      </w:r>
      <w:r w:rsidR="00D4722C" w:rsidRPr="00316E50">
        <w:rPr>
          <w:rFonts w:eastAsiaTheme="minorEastAsia" w:cstheme="minorBidi"/>
          <w:color w:val="000000"/>
          <w:lang w:eastAsia="ru-RU"/>
        </w:rPr>
        <w:t xml:space="preserve"> </w:t>
      </w:r>
      <w:r>
        <w:t xml:space="preserve">а саме з </w:t>
      </w:r>
      <w:r w:rsidR="001F7FE7" w:rsidRPr="001F7FE7">
        <w:t>07</w:t>
      </w:r>
      <w:r w:rsidRPr="001F7FE7">
        <w:t xml:space="preserve"> квітня 2023 року</w:t>
      </w:r>
      <w:r w:rsidR="00324D89">
        <w:t xml:space="preserve"> та триватиме до 12</w:t>
      </w:r>
      <w:r>
        <w:t xml:space="preserve"> травня</w:t>
      </w:r>
      <w:r>
        <w:rPr>
          <w:spacing w:val="1"/>
        </w:rPr>
        <w:t xml:space="preserve"> </w:t>
      </w:r>
      <w:r>
        <w:t>2023 року.</w:t>
      </w:r>
    </w:p>
    <w:p w:rsidR="00B46545" w:rsidRDefault="00E669AD">
      <w:pPr>
        <w:pStyle w:val="11"/>
      </w:pPr>
      <w:r>
        <w:t>б)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громадськості</w:t>
      </w:r>
      <w:r>
        <w:rPr>
          <w:spacing w:val="1"/>
        </w:rPr>
        <w:t xml:space="preserve"> </w:t>
      </w:r>
      <w:r>
        <w:t>(надання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зауважень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пропозицій,</w:t>
      </w:r>
      <w:r>
        <w:rPr>
          <w:spacing w:val="1"/>
        </w:rPr>
        <w:t xml:space="preserve"> </w:t>
      </w:r>
      <w:r>
        <w:t>громадські</w:t>
      </w:r>
      <w:r>
        <w:rPr>
          <w:spacing w:val="-1"/>
        </w:rPr>
        <w:t xml:space="preserve"> </w:t>
      </w:r>
      <w:r>
        <w:t>слухання тощо):</w:t>
      </w:r>
    </w:p>
    <w:p w:rsidR="00B46545" w:rsidRDefault="00E669AD" w:rsidP="002D4639">
      <w:pPr>
        <w:pStyle w:val="a3"/>
        <w:ind w:right="109"/>
        <w:jc w:val="both"/>
      </w:pPr>
      <w:r>
        <w:t>громадськість в межах строку громадського обговорення має право подати в письмовій</w:t>
      </w:r>
      <w:r>
        <w:rPr>
          <w:spacing w:val="1"/>
        </w:rPr>
        <w:t xml:space="preserve"> </w:t>
      </w:r>
      <w:r>
        <w:t>формі (зокрема в електронному вигляді) зауваження та пропозиції до звіту про стратегічну</w:t>
      </w:r>
      <w:r>
        <w:rPr>
          <w:spacing w:val="-57"/>
        </w:rPr>
        <w:t xml:space="preserve"> </w:t>
      </w:r>
      <w:r>
        <w:t>екологічну</w:t>
      </w:r>
      <w:r>
        <w:rPr>
          <w:spacing w:val="-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 xml:space="preserve">та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державного</w:t>
      </w:r>
      <w:r>
        <w:rPr>
          <w:spacing w:val="-2"/>
        </w:rPr>
        <w:t xml:space="preserve"> </w:t>
      </w:r>
      <w:r>
        <w:t>планування.</w:t>
      </w:r>
    </w:p>
    <w:p w:rsidR="00B46545" w:rsidRDefault="00E669AD">
      <w:pPr>
        <w:pStyle w:val="11"/>
        <w:spacing w:before="1"/>
      </w:pPr>
      <w:r>
        <w:t>в)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громадських</w:t>
      </w:r>
      <w:r>
        <w:rPr>
          <w:spacing w:val="1"/>
        </w:rPr>
        <w:t xml:space="preserve"> </w:t>
      </w:r>
      <w:r>
        <w:t>слухань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проведення):</w:t>
      </w:r>
    </w:p>
    <w:p w:rsidR="00B46545" w:rsidRPr="002D4639" w:rsidRDefault="00E669AD" w:rsidP="00E669AD">
      <w:pPr>
        <w:spacing w:line="276" w:lineRule="auto"/>
        <w:jc w:val="both"/>
        <w:rPr>
          <w:color w:val="000000"/>
          <w:sz w:val="24"/>
          <w:szCs w:val="24"/>
        </w:rPr>
      </w:pPr>
      <w:r w:rsidRPr="000A7559">
        <w:rPr>
          <w:sz w:val="24"/>
          <w:szCs w:val="24"/>
        </w:rPr>
        <w:t>громадські</w:t>
      </w:r>
      <w:r w:rsidRPr="000A7559">
        <w:rPr>
          <w:spacing w:val="-4"/>
          <w:sz w:val="24"/>
          <w:szCs w:val="24"/>
        </w:rPr>
        <w:t xml:space="preserve"> </w:t>
      </w:r>
      <w:r w:rsidRPr="000A7559">
        <w:rPr>
          <w:sz w:val="24"/>
          <w:szCs w:val="24"/>
        </w:rPr>
        <w:t>слухання</w:t>
      </w:r>
      <w:r w:rsidRPr="000A7559">
        <w:rPr>
          <w:spacing w:val="-3"/>
          <w:sz w:val="24"/>
          <w:szCs w:val="24"/>
        </w:rPr>
        <w:t xml:space="preserve"> </w:t>
      </w:r>
      <w:r w:rsidR="00324D89" w:rsidRPr="000A7559">
        <w:rPr>
          <w:sz w:val="24"/>
          <w:szCs w:val="24"/>
        </w:rPr>
        <w:t xml:space="preserve">планується провести </w:t>
      </w:r>
      <w:r w:rsidR="001F7FE7">
        <w:rPr>
          <w:color w:val="000000"/>
          <w:sz w:val="24"/>
          <w:szCs w:val="24"/>
        </w:rPr>
        <w:t>12</w:t>
      </w:r>
      <w:r w:rsidR="000A7559" w:rsidRPr="000A7559">
        <w:rPr>
          <w:color w:val="000000"/>
          <w:sz w:val="24"/>
          <w:szCs w:val="24"/>
        </w:rPr>
        <w:t xml:space="preserve">.05.2023  року об «11» годині за адресою: 15562, Чернігівська обл. Чернігівський р-н., с. </w:t>
      </w:r>
      <w:proofErr w:type="spellStart"/>
      <w:r w:rsidR="000A7559" w:rsidRPr="000A7559">
        <w:rPr>
          <w:color w:val="000000"/>
          <w:sz w:val="24"/>
          <w:szCs w:val="24"/>
        </w:rPr>
        <w:t>Іванівка</w:t>
      </w:r>
      <w:proofErr w:type="spellEnd"/>
      <w:r w:rsidR="000A7559" w:rsidRPr="000A7559">
        <w:rPr>
          <w:color w:val="000000"/>
          <w:sz w:val="24"/>
          <w:szCs w:val="24"/>
        </w:rPr>
        <w:t>,  вул. Дружби, 33Б.</w:t>
      </w:r>
    </w:p>
    <w:p w:rsidR="00B46545" w:rsidRDefault="00E669AD">
      <w:pPr>
        <w:pStyle w:val="11"/>
        <w:ind w:right="108"/>
      </w:pPr>
      <w:r>
        <w:t>г)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можна</w:t>
      </w:r>
      <w:r>
        <w:rPr>
          <w:spacing w:val="-57"/>
        </w:rPr>
        <w:t xml:space="preserve"> </w:t>
      </w:r>
      <w:r>
        <w:t xml:space="preserve">ознайомитися з </w:t>
      </w:r>
      <w:proofErr w:type="spellStart"/>
      <w:r>
        <w:t>проєктом</w:t>
      </w:r>
      <w:proofErr w:type="spellEnd"/>
      <w:r>
        <w:t xml:space="preserve"> документа державного планування, звітом про стратегічну</w:t>
      </w:r>
      <w:r>
        <w:rPr>
          <w:spacing w:val="1"/>
        </w:rPr>
        <w:t xml:space="preserve"> </w:t>
      </w:r>
      <w:r>
        <w:t>екологічну оцінку та екологічною інформацією, у тому числі пов’язаною зі здоров’ям</w:t>
      </w:r>
      <w:r>
        <w:rPr>
          <w:spacing w:val="-57"/>
        </w:rPr>
        <w:t xml:space="preserve"> </w:t>
      </w:r>
      <w:r>
        <w:t>населення,</w:t>
      </w:r>
      <w:r>
        <w:rPr>
          <w:spacing w:val="-2"/>
        </w:rPr>
        <w:t xml:space="preserve"> </w:t>
      </w:r>
      <w:r>
        <w:t>що стосується</w:t>
      </w:r>
      <w:r>
        <w:rPr>
          <w:spacing w:val="-2"/>
        </w:rPr>
        <w:t xml:space="preserve"> </w:t>
      </w:r>
      <w:r>
        <w:t>документа державного</w:t>
      </w:r>
      <w:r>
        <w:rPr>
          <w:spacing w:val="-1"/>
        </w:rPr>
        <w:t xml:space="preserve"> </w:t>
      </w:r>
      <w:r>
        <w:t>планування:</w:t>
      </w:r>
    </w:p>
    <w:p w:rsidR="000A7559" w:rsidRDefault="000A7559">
      <w:pPr>
        <w:pStyle w:val="a3"/>
        <w:ind w:right="108"/>
        <w:jc w:val="both"/>
        <w:rPr>
          <w:color w:val="000000"/>
        </w:rPr>
      </w:pPr>
      <w:r>
        <w:rPr>
          <w:color w:val="000000"/>
        </w:rPr>
        <w:t xml:space="preserve">Іванівська сільська рада </w:t>
      </w:r>
      <w:r w:rsidRPr="000671FA">
        <w:rPr>
          <w:color w:val="000000"/>
        </w:rPr>
        <w:t xml:space="preserve">щоденно з понеділка по п’ятницю з 8 до 17 години у відділі містобудування та ЖКГ Іванівської сільської ради  Чернігівського району Чернігівської області за адресою: 15562, Чернігівська обл. Чернігівський р-н., с. </w:t>
      </w:r>
      <w:proofErr w:type="spellStart"/>
      <w:r w:rsidRPr="000671FA">
        <w:rPr>
          <w:color w:val="000000"/>
        </w:rPr>
        <w:t>Іванівка</w:t>
      </w:r>
      <w:proofErr w:type="spellEnd"/>
      <w:r w:rsidRPr="000671FA">
        <w:rPr>
          <w:color w:val="000000"/>
        </w:rPr>
        <w:t xml:space="preserve">,  вул. Дружби, 33Б. </w:t>
      </w:r>
    </w:p>
    <w:p w:rsidR="00B46545" w:rsidRPr="002D4639" w:rsidRDefault="00E669AD" w:rsidP="002D4639">
      <w:pPr>
        <w:pStyle w:val="a3"/>
        <w:ind w:right="108"/>
        <w:jc w:val="both"/>
        <w:rPr>
          <w:color w:val="FF0000"/>
        </w:rPr>
      </w:pPr>
      <w:r>
        <w:t xml:space="preserve">Також зазначені документи розміщені на офіційному веб-сайті </w:t>
      </w:r>
      <w:r w:rsidR="000A7559">
        <w:t>Іванівської сільської</w:t>
      </w:r>
      <w:r>
        <w:t xml:space="preserve"> ради</w:t>
      </w:r>
      <w:r>
        <w:rPr>
          <w:spacing w:val="1"/>
        </w:rPr>
        <w:t xml:space="preserve"> </w:t>
      </w:r>
      <w:r w:rsidR="00D4722C" w:rsidRPr="00316E50">
        <w:rPr>
          <w:rFonts w:eastAsiaTheme="minorEastAsia" w:cstheme="minorBidi"/>
          <w:color w:val="000000"/>
          <w:lang w:val="en-US" w:eastAsia="ru-RU"/>
        </w:rPr>
        <w:t>http</w:t>
      </w:r>
      <w:r w:rsidR="00D4722C" w:rsidRPr="00316E50">
        <w:rPr>
          <w:rFonts w:eastAsiaTheme="minorEastAsia" w:cstheme="minorBidi"/>
          <w:color w:val="000000"/>
          <w:lang w:eastAsia="ru-RU"/>
        </w:rPr>
        <w:t>://</w:t>
      </w:r>
      <w:proofErr w:type="spellStart"/>
      <w:r w:rsidR="00D4722C" w:rsidRPr="00316E50">
        <w:rPr>
          <w:rFonts w:eastAsiaTheme="minorEastAsia" w:cstheme="minorBidi"/>
          <w:color w:val="000000"/>
          <w:lang w:val="en-US" w:eastAsia="ru-RU"/>
        </w:rPr>
        <w:t>iotg</w:t>
      </w:r>
      <w:proofErr w:type="spellEnd"/>
      <w:r w:rsidR="00D4722C" w:rsidRPr="00316E50">
        <w:rPr>
          <w:rFonts w:eastAsiaTheme="minorEastAsia" w:cstheme="minorBidi"/>
          <w:color w:val="000000"/>
          <w:lang w:eastAsia="ru-RU"/>
        </w:rPr>
        <w:t>.</w:t>
      </w:r>
      <w:proofErr w:type="spellStart"/>
      <w:r w:rsidR="00D4722C" w:rsidRPr="00316E50">
        <w:rPr>
          <w:rFonts w:eastAsiaTheme="minorEastAsia" w:cstheme="minorBidi"/>
          <w:color w:val="000000"/>
          <w:lang w:val="en-US" w:eastAsia="ru-RU"/>
        </w:rPr>
        <w:t>gov</w:t>
      </w:r>
      <w:proofErr w:type="spellEnd"/>
      <w:r w:rsidR="00D4722C" w:rsidRPr="00316E50">
        <w:rPr>
          <w:rFonts w:eastAsiaTheme="minorEastAsia" w:cstheme="minorBidi"/>
          <w:color w:val="000000"/>
          <w:lang w:eastAsia="ru-RU"/>
        </w:rPr>
        <w:t>.</w:t>
      </w:r>
      <w:proofErr w:type="spellStart"/>
      <w:r w:rsidR="00D4722C" w:rsidRPr="00316E50">
        <w:rPr>
          <w:rFonts w:eastAsiaTheme="minorEastAsia" w:cstheme="minorBidi"/>
          <w:color w:val="000000"/>
          <w:lang w:val="en-US" w:eastAsia="ru-RU"/>
        </w:rPr>
        <w:t>ua</w:t>
      </w:r>
      <w:proofErr w:type="spellEnd"/>
      <w:r w:rsidR="00D4722C">
        <w:rPr>
          <w:rFonts w:eastAsiaTheme="minorEastAsia" w:cstheme="minorBidi"/>
          <w:color w:val="000000"/>
          <w:lang w:eastAsia="ru-RU"/>
        </w:rPr>
        <w:t>.</w:t>
      </w:r>
      <w:r w:rsidR="00D4722C" w:rsidRPr="00316E50">
        <w:rPr>
          <w:rFonts w:eastAsiaTheme="minorEastAsia" w:cstheme="minorBidi"/>
          <w:color w:val="000000"/>
          <w:lang w:eastAsia="ru-RU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«</w:t>
      </w:r>
      <w:r w:rsidR="00D4722C" w:rsidRPr="00D4722C">
        <w:t>Оголошення</w:t>
      </w:r>
      <w:r w:rsidRPr="00D4722C">
        <w:t>».</w:t>
      </w:r>
    </w:p>
    <w:p w:rsidR="00B46545" w:rsidRDefault="00E669AD">
      <w:pPr>
        <w:pStyle w:val="11"/>
      </w:pPr>
      <w:r>
        <w:t>ґ) орган, до якого подаються зауваження і пропозиції, його поштова та електронна</w:t>
      </w:r>
      <w:r>
        <w:rPr>
          <w:spacing w:val="1"/>
        </w:rPr>
        <w:t xml:space="preserve"> </w:t>
      </w:r>
      <w:r>
        <w:t>адреси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строки</w:t>
      </w:r>
      <w:r>
        <w:rPr>
          <w:spacing w:val="-1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зауважень і пропозицій</w:t>
      </w:r>
    </w:p>
    <w:p w:rsidR="00B46545" w:rsidRDefault="00B46545">
      <w:pPr>
        <w:sectPr w:rsidR="00B46545">
          <w:type w:val="continuous"/>
          <w:pgSz w:w="11910" w:h="16840"/>
          <w:pgMar w:top="1040" w:right="740" w:bottom="280" w:left="1600" w:header="708" w:footer="708" w:gutter="0"/>
          <w:cols w:space="720"/>
        </w:sectPr>
      </w:pPr>
    </w:p>
    <w:p w:rsidR="008C5BDC" w:rsidRDefault="00493BDB" w:rsidP="008C5BDC">
      <w:pPr>
        <w:pStyle w:val="a3"/>
        <w:spacing w:before="72"/>
        <w:ind w:left="0" w:right="102"/>
      </w:pPr>
      <w:r>
        <w:rPr>
          <w:color w:val="000000"/>
        </w:rPr>
        <w:lastRenderedPageBreak/>
        <w:t>В</w:t>
      </w:r>
      <w:r w:rsidRPr="000671FA">
        <w:rPr>
          <w:color w:val="000000"/>
        </w:rPr>
        <w:t xml:space="preserve">ідділі містобудування та ЖКГ Іванівської сільської ради  Чернігівського району Чернігівської області за адресою: 15562, Чернігівська обл. Чернігівський р-н., с. </w:t>
      </w:r>
      <w:proofErr w:type="spellStart"/>
      <w:r w:rsidRPr="000671FA">
        <w:rPr>
          <w:color w:val="000000"/>
        </w:rPr>
        <w:t>Іванівка</w:t>
      </w:r>
      <w:proofErr w:type="spellEnd"/>
      <w:r w:rsidRPr="000671FA">
        <w:rPr>
          <w:color w:val="000000"/>
        </w:rPr>
        <w:t>,  вул. Дружби, 33Б</w:t>
      </w:r>
      <w:r w:rsidR="00E669AD">
        <w:t>,</w:t>
      </w:r>
      <w:r w:rsidR="00E669AD">
        <w:rPr>
          <w:spacing w:val="23"/>
        </w:rPr>
        <w:t xml:space="preserve"> </w:t>
      </w:r>
      <w:r w:rsidR="00E669AD">
        <w:t>електронна</w:t>
      </w:r>
      <w:r w:rsidR="00E669AD">
        <w:rPr>
          <w:spacing w:val="23"/>
        </w:rPr>
        <w:t xml:space="preserve"> </w:t>
      </w:r>
      <w:r w:rsidR="00E669AD">
        <w:t>пошта:</w:t>
      </w:r>
      <w:r w:rsidR="00E669AD">
        <w:rPr>
          <w:spacing w:val="23"/>
        </w:rPr>
        <w:t xml:space="preserve"> </w:t>
      </w:r>
      <w:hyperlink r:id="rId5" w:tgtFrame="_self" w:history="1">
        <w:r w:rsidR="008C5BDC" w:rsidRPr="00054F4D">
          <w:rPr>
            <w:rStyle w:val="a5"/>
            <w:color w:val="auto"/>
            <w:u w:val="none"/>
            <w:shd w:val="clear" w:color="auto" w:fill="FFFFFF"/>
          </w:rPr>
          <w:t>ivanivska_silska_rada@ukr.net</w:t>
        </w:r>
      </w:hyperlink>
      <w:r w:rsidR="008C5BDC" w:rsidRPr="00054F4D">
        <w:t>.</w:t>
      </w:r>
    </w:p>
    <w:p w:rsidR="00B46545" w:rsidRDefault="00E669AD" w:rsidP="008C5BDC">
      <w:pPr>
        <w:pStyle w:val="a3"/>
        <w:spacing w:before="72"/>
        <w:ind w:left="0" w:right="102"/>
      </w:pPr>
      <w:r>
        <w:t>Строк</w:t>
      </w:r>
      <w:r>
        <w:rPr>
          <w:spacing w:val="-3"/>
        </w:rPr>
        <w:t xml:space="preserve"> </w:t>
      </w:r>
      <w:r>
        <w:t>подання</w:t>
      </w:r>
      <w:r>
        <w:rPr>
          <w:spacing w:val="-3"/>
        </w:rPr>
        <w:t xml:space="preserve"> </w:t>
      </w:r>
      <w:r>
        <w:t>зауважень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пропозицій</w:t>
      </w:r>
      <w:r>
        <w:rPr>
          <w:spacing w:val="-3"/>
        </w:rPr>
        <w:t xml:space="preserve"> </w:t>
      </w:r>
      <w:r>
        <w:t>становить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днів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0A7559">
        <w:t>12</w:t>
      </w:r>
      <w:r>
        <w:rPr>
          <w:spacing w:val="-1"/>
        </w:rPr>
        <w:t xml:space="preserve"> </w:t>
      </w:r>
      <w:r>
        <w:t>травня</w:t>
      </w:r>
      <w:r>
        <w:rPr>
          <w:spacing w:val="56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року.</w:t>
      </w:r>
    </w:p>
    <w:p w:rsidR="00B46545" w:rsidRDefault="00B46545">
      <w:pPr>
        <w:pStyle w:val="a3"/>
        <w:spacing w:before="6"/>
        <w:ind w:left="0"/>
        <w:rPr>
          <w:sz w:val="27"/>
        </w:rPr>
      </w:pPr>
    </w:p>
    <w:p w:rsidR="00B46545" w:rsidRDefault="00E669AD">
      <w:pPr>
        <w:pStyle w:val="11"/>
        <w:numPr>
          <w:ilvl w:val="0"/>
          <w:numId w:val="1"/>
        </w:numPr>
        <w:tabs>
          <w:tab w:val="left" w:pos="468"/>
        </w:tabs>
        <w:spacing w:line="276" w:lineRule="auto"/>
        <w:ind w:firstLine="0"/>
      </w:pPr>
      <w:r>
        <w:t>Необхідність</w:t>
      </w:r>
      <w:r>
        <w:rPr>
          <w:spacing w:val="16"/>
        </w:rPr>
        <w:t xml:space="preserve"> </w:t>
      </w:r>
      <w:r>
        <w:t>проведення</w:t>
      </w:r>
      <w:r>
        <w:rPr>
          <w:spacing w:val="16"/>
        </w:rPr>
        <w:t xml:space="preserve"> </w:t>
      </w:r>
      <w:r>
        <w:t>транскордонних</w:t>
      </w:r>
      <w:r>
        <w:rPr>
          <w:spacing w:val="17"/>
        </w:rPr>
        <w:t xml:space="preserve"> </w:t>
      </w:r>
      <w:r>
        <w:t>консультацій</w:t>
      </w:r>
      <w:r>
        <w:rPr>
          <w:spacing w:val="16"/>
        </w:rPr>
        <w:t xml:space="preserve"> </w:t>
      </w:r>
      <w:r>
        <w:t>щодо</w:t>
      </w:r>
      <w:r>
        <w:rPr>
          <w:spacing w:val="16"/>
        </w:rPr>
        <w:t xml:space="preserve"> </w:t>
      </w:r>
      <w:proofErr w:type="spellStart"/>
      <w:r>
        <w:t>проєкту</w:t>
      </w:r>
      <w:proofErr w:type="spellEnd"/>
      <w:r>
        <w:rPr>
          <w:spacing w:val="19"/>
        </w:rPr>
        <w:t xml:space="preserve"> </w:t>
      </w:r>
      <w:r>
        <w:t>документа</w:t>
      </w:r>
      <w:r>
        <w:rPr>
          <w:spacing w:val="-57"/>
        </w:rPr>
        <w:t xml:space="preserve"> </w:t>
      </w:r>
      <w:r>
        <w:t>державного</w:t>
      </w:r>
      <w:r>
        <w:rPr>
          <w:spacing w:val="-1"/>
        </w:rPr>
        <w:t xml:space="preserve"> </w:t>
      </w:r>
      <w:r>
        <w:t>планування:</w:t>
      </w:r>
    </w:p>
    <w:p w:rsidR="00B46545" w:rsidRDefault="00E669AD">
      <w:pPr>
        <w:pStyle w:val="a3"/>
        <w:spacing w:line="274" w:lineRule="exact"/>
      </w:pPr>
      <w:r>
        <w:t>необхідність</w:t>
      </w:r>
      <w:r>
        <w:rPr>
          <w:spacing w:val="-6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транскордонних</w:t>
      </w:r>
      <w:r>
        <w:rPr>
          <w:spacing w:val="-4"/>
        </w:rPr>
        <w:t xml:space="preserve"> </w:t>
      </w:r>
      <w:r>
        <w:t>консультацій</w:t>
      </w:r>
      <w:r>
        <w:rPr>
          <w:spacing w:val="-5"/>
        </w:rPr>
        <w:t xml:space="preserve"> </w:t>
      </w:r>
      <w:r>
        <w:t>відсутня.</w:t>
      </w:r>
    </w:p>
    <w:p w:rsidR="00B46545" w:rsidRDefault="00B46545">
      <w:pPr>
        <w:pStyle w:val="a3"/>
        <w:spacing w:before="2"/>
        <w:ind w:left="0"/>
        <w:rPr>
          <w:sz w:val="31"/>
        </w:rPr>
      </w:pPr>
      <w:bookmarkStart w:id="0" w:name="_GoBack"/>
      <w:bookmarkEnd w:id="0"/>
    </w:p>
    <w:sectPr w:rsidR="00B46545" w:rsidSect="00B46545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4824"/>
    <w:multiLevelType w:val="hybridMultilevel"/>
    <w:tmpl w:val="9E222338"/>
    <w:lvl w:ilvl="0" w:tplc="0422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7D421397"/>
    <w:multiLevelType w:val="hybridMultilevel"/>
    <w:tmpl w:val="9FEA4798"/>
    <w:lvl w:ilvl="0" w:tplc="01F69F1C">
      <w:start w:val="1"/>
      <w:numFmt w:val="decimal"/>
      <w:lvlText w:val="%1)"/>
      <w:lvlJc w:val="left"/>
      <w:pPr>
        <w:ind w:left="101" w:hanging="3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850A557A">
      <w:numFmt w:val="bullet"/>
      <w:lvlText w:val="•"/>
      <w:lvlJc w:val="left"/>
      <w:pPr>
        <w:ind w:left="1046" w:hanging="321"/>
      </w:pPr>
      <w:rPr>
        <w:rFonts w:hint="default"/>
        <w:lang w:val="uk-UA" w:eastAsia="en-US" w:bidi="ar-SA"/>
      </w:rPr>
    </w:lvl>
    <w:lvl w:ilvl="2" w:tplc="A84E34BE">
      <w:numFmt w:val="bullet"/>
      <w:lvlText w:val="•"/>
      <w:lvlJc w:val="left"/>
      <w:pPr>
        <w:ind w:left="1993" w:hanging="321"/>
      </w:pPr>
      <w:rPr>
        <w:rFonts w:hint="default"/>
        <w:lang w:val="uk-UA" w:eastAsia="en-US" w:bidi="ar-SA"/>
      </w:rPr>
    </w:lvl>
    <w:lvl w:ilvl="3" w:tplc="E732118E">
      <w:numFmt w:val="bullet"/>
      <w:lvlText w:val="•"/>
      <w:lvlJc w:val="left"/>
      <w:pPr>
        <w:ind w:left="2939" w:hanging="321"/>
      </w:pPr>
      <w:rPr>
        <w:rFonts w:hint="default"/>
        <w:lang w:val="uk-UA" w:eastAsia="en-US" w:bidi="ar-SA"/>
      </w:rPr>
    </w:lvl>
    <w:lvl w:ilvl="4" w:tplc="BC6C1B1A">
      <w:numFmt w:val="bullet"/>
      <w:lvlText w:val="•"/>
      <w:lvlJc w:val="left"/>
      <w:pPr>
        <w:ind w:left="3886" w:hanging="321"/>
      </w:pPr>
      <w:rPr>
        <w:rFonts w:hint="default"/>
        <w:lang w:val="uk-UA" w:eastAsia="en-US" w:bidi="ar-SA"/>
      </w:rPr>
    </w:lvl>
    <w:lvl w:ilvl="5" w:tplc="0EEE01AC">
      <w:numFmt w:val="bullet"/>
      <w:lvlText w:val="•"/>
      <w:lvlJc w:val="left"/>
      <w:pPr>
        <w:ind w:left="4833" w:hanging="321"/>
      </w:pPr>
      <w:rPr>
        <w:rFonts w:hint="default"/>
        <w:lang w:val="uk-UA" w:eastAsia="en-US" w:bidi="ar-SA"/>
      </w:rPr>
    </w:lvl>
    <w:lvl w:ilvl="6" w:tplc="787A70C2">
      <w:numFmt w:val="bullet"/>
      <w:lvlText w:val="•"/>
      <w:lvlJc w:val="left"/>
      <w:pPr>
        <w:ind w:left="5779" w:hanging="321"/>
      </w:pPr>
      <w:rPr>
        <w:rFonts w:hint="default"/>
        <w:lang w:val="uk-UA" w:eastAsia="en-US" w:bidi="ar-SA"/>
      </w:rPr>
    </w:lvl>
    <w:lvl w:ilvl="7" w:tplc="31BECDA8">
      <w:numFmt w:val="bullet"/>
      <w:lvlText w:val="•"/>
      <w:lvlJc w:val="left"/>
      <w:pPr>
        <w:ind w:left="6726" w:hanging="321"/>
      </w:pPr>
      <w:rPr>
        <w:rFonts w:hint="default"/>
        <w:lang w:val="uk-UA" w:eastAsia="en-US" w:bidi="ar-SA"/>
      </w:rPr>
    </w:lvl>
    <w:lvl w:ilvl="8" w:tplc="2C60D3EC">
      <w:numFmt w:val="bullet"/>
      <w:lvlText w:val="•"/>
      <w:lvlJc w:val="left"/>
      <w:pPr>
        <w:ind w:left="7673" w:hanging="32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6545"/>
    <w:rsid w:val="00010D71"/>
    <w:rsid w:val="00054F4D"/>
    <w:rsid w:val="000A7559"/>
    <w:rsid w:val="001F7FE7"/>
    <w:rsid w:val="002D4639"/>
    <w:rsid w:val="00324D89"/>
    <w:rsid w:val="00493BDB"/>
    <w:rsid w:val="00503D24"/>
    <w:rsid w:val="005E5C9A"/>
    <w:rsid w:val="006600B6"/>
    <w:rsid w:val="007128CB"/>
    <w:rsid w:val="008C5BDC"/>
    <w:rsid w:val="008E7301"/>
    <w:rsid w:val="00B46545"/>
    <w:rsid w:val="00D4722C"/>
    <w:rsid w:val="00D508E5"/>
    <w:rsid w:val="00E669AD"/>
    <w:rsid w:val="00F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B6B2E-C28C-4F8D-84CE-C49DE995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654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545"/>
    <w:pPr>
      <w:ind w:left="10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6545"/>
    <w:pPr>
      <w:ind w:left="101" w:right="11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6545"/>
    <w:pPr>
      <w:ind w:left="101" w:right="109"/>
      <w:jc w:val="both"/>
    </w:pPr>
  </w:style>
  <w:style w:type="paragraph" w:customStyle="1" w:styleId="TableParagraph">
    <w:name w:val="Table Paragraph"/>
    <w:basedOn w:val="a"/>
    <w:uiPriority w:val="1"/>
    <w:qFormat/>
    <w:rsid w:val="00B46545"/>
  </w:style>
  <w:style w:type="character" w:styleId="a5">
    <w:name w:val="Hyperlink"/>
    <w:uiPriority w:val="99"/>
    <w:rsid w:val="00F96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ivska_silska_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економіки</dc:creator>
  <cp:lastModifiedBy>Ганжа</cp:lastModifiedBy>
  <cp:revision>11</cp:revision>
  <dcterms:created xsi:type="dcterms:W3CDTF">2023-04-27T12:56:00Z</dcterms:created>
  <dcterms:modified xsi:type="dcterms:W3CDTF">2023-04-28T10:54:00Z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2023-04-27T00:00:00Z</vt:filetime>
  </property>
</Properties>
</file>